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2F79" w:rsidRPr="00A444C2" w:rsidRDefault="00DA38C0" w:rsidP="00672F79">
      <w:pPr>
        <w:jc w:val="center"/>
        <w:rPr>
          <w:rFonts w:asciiTheme="minorHAnsi" w:hAnsiTheme="minorHAnsi"/>
          <w:b/>
          <w:color w:val="4F81BD" w:themeColor="accent1"/>
          <w:sz w:val="40"/>
        </w:rPr>
      </w:pPr>
      <w:r>
        <w:rPr>
          <w:rFonts w:asciiTheme="minorHAnsi" w:hAnsiTheme="minorHAnsi"/>
          <w:b/>
          <w:color w:val="4F81BD" w:themeColor="accent1"/>
          <w:sz w:val="40"/>
        </w:rPr>
        <w:t>Eaglecrest HS 2014</w:t>
      </w:r>
      <w:r w:rsidR="005B7345" w:rsidRPr="00A444C2">
        <w:rPr>
          <w:rFonts w:asciiTheme="minorHAnsi" w:hAnsiTheme="minorHAnsi"/>
          <w:b/>
          <w:color w:val="4F81BD" w:themeColor="accent1"/>
          <w:sz w:val="40"/>
        </w:rPr>
        <w:t xml:space="preserve"> School Library Growth Plan</w:t>
      </w:r>
    </w:p>
    <w:p w:rsidR="001512AC" w:rsidRDefault="001512AC" w:rsidP="001512AC">
      <w:pPr>
        <w:rPr>
          <w:rFonts w:asciiTheme="minorHAnsi" w:hAnsiTheme="minorHAnsi"/>
          <w:b/>
          <w:bCs/>
          <w:sz w:val="22"/>
        </w:rPr>
      </w:pPr>
      <w:r w:rsidRPr="00A444C2">
        <w:rPr>
          <w:rFonts w:asciiTheme="minorHAnsi" w:hAnsiTheme="minorHAnsi"/>
          <w:b/>
          <w:bCs/>
          <w:sz w:val="22"/>
        </w:rPr>
        <w:t xml:space="preserve">Date: </w:t>
      </w:r>
      <w:r w:rsidR="00DA38C0">
        <w:rPr>
          <w:rFonts w:asciiTheme="minorHAnsi" w:hAnsiTheme="minorHAnsi"/>
          <w:b/>
          <w:bCs/>
          <w:sz w:val="22"/>
        </w:rPr>
        <w:t>December 2014</w:t>
      </w:r>
      <w:r w:rsidR="00A444C2" w:rsidRPr="00A444C2">
        <w:rPr>
          <w:rFonts w:asciiTheme="minorHAnsi" w:hAnsiTheme="minorHAnsi"/>
          <w:b/>
          <w:bCs/>
          <w:sz w:val="22"/>
        </w:rPr>
        <w:tab/>
      </w:r>
      <w:r w:rsidRPr="00A444C2">
        <w:rPr>
          <w:rFonts w:asciiTheme="minorHAnsi" w:hAnsiTheme="minorHAnsi"/>
          <w:b/>
          <w:bCs/>
          <w:sz w:val="22"/>
        </w:rPr>
        <w:t xml:space="preserve">School Librarian: </w:t>
      </w:r>
      <w:r w:rsidR="00DA38C0">
        <w:rPr>
          <w:rFonts w:asciiTheme="minorHAnsi" w:hAnsiTheme="minorHAnsi"/>
          <w:b/>
          <w:bCs/>
          <w:sz w:val="22"/>
        </w:rPr>
        <w:t xml:space="preserve">Kristin </w:t>
      </w:r>
      <w:proofErr w:type="spellStart"/>
      <w:r w:rsidR="00DA38C0">
        <w:rPr>
          <w:rFonts w:asciiTheme="minorHAnsi" w:hAnsiTheme="minorHAnsi"/>
          <w:b/>
          <w:bCs/>
          <w:sz w:val="22"/>
        </w:rPr>
        <w:t>McKeown</w:t>
      </w:r>
      <w:proofErr w:type="spellEnd"/>
      <w:r w:rsidR="00DA38C0">
        <w:rPr>
          <w:rFonts w:asciiTheme="minorHAnsi" w:hAnsiTheme="minorHAnsi"/>
          <w:b/>
          <w:bCs/>
          <w:sz w:val="22"/>
        </w:rPr>
        <w:t xml:space="preserve"> &amp; Hollie Hawkins</w:t>
      </w:r>
      <w:r w:rsidRPr="00A444C2">
        <w:rPr>
          <w:rFonts w:asciiTheme="minorHAnsi" w:hAnsiTheme="minorHAnsi"/>
          <w:sz w:val="22"/>
        </w:rPr>
        <w:tab/>
      </w:r>
      <w:r w:rsidR="00A444C2" w:rsidRPr="00A444C2">
        <w:rPr>
          <w:rFonts w:asciiTheme="minorHAnsi" w:hAnsiTheme="minorHAnsi"/>
          <w:sz w:val="22"/>
        </w:rPr>
        <w:tab/>
      </w:r>
      <w:r w:rsidRPr="00A444C2">
        <w:rPr>
          <w:rFonts w:asciiTheme="minorHAnsi" w:hAnsiTheme="minorHAnsi"/>
          <w:b/>
          <w:bCs/>
          <w:sz w:val="22"/>
        </w:rPr>
        <w:t>S</w:t>
      </w:r>
      <w:r w:rsidR="00C50825" w:rsidRPr="00A444C2">
        <w:rPr>
          <w:rFonts w:asciiTheme="minorHAnsi" w:hAnsiTheme="minorHAnsi"/>
          <w:b/>
          <w:bCs/>
          <w:sz w:val="22"/>
        </w:rPr>
        <w:t xml:space="preserve">chool: </w:t>
      </w:r>
      <w:r w:rsidRPr="00A444C2">
        <w:rPr>
          <w:rFonts w:asciiTheme="minorHAnsi" w:hAnsiTheme="minorHAnsi"/>
          <w:b/>
          <w:bCs/>
          <w:sz w:val="22"/>
        </w:rPr>
        <w:tab/>
      </w:r>
      <w:r w:rsidR="00DA38C0">
        <w:rPr>
          <w:rFonts w:asciiTheme="minorHAnsi" w:hAnsiTheme="minorHAnsi"/>
          <w:b/>
          <w:bCs/>
          <w:sz w:val="22"/>
        </w:rPr>
        <w:t>Eaglecrest High School</w:t>
      </w:r>
      <w:r w:rsidR="00C50825" w:rsidRPr="00A444C2">
        <w:rPr>
          <w:rFonts w:asciiTheme="minorHAnsi" w:hAnsiTheme="minorHAnsi"/>
          <w:b/>
          <w:bCs/>
          <w:sz w:val="22"/>
        </w:rPr>
        <w:tab/>
      </w:r>
      <w:r w:rsidR="00A444C2" w:rsidRPr="00A444C2">
        <w:rPr>
          <w:rFonts w:asciiTheme="minorHAnsi" w:hAnsiTheme="minorHAnsi"/>
          <w:b/>
          <w:bCs/>
          <w:sz w:val="22"/>
        </w:rPr>
        <w:tab/>
      </w:r>
      <w:r w:rsidR="00C50825" w:rsidRPr="00A444C2">
        <w:rPr>
          <w:rFonts w:asciiTheme="minorHAnsi" w:hAnsiTheme="minorHAnsi"/>
          <w:b/>
          <w:bCs/>
          <w:sz w:val="22"/>
        </w:rPr>
        <w:t xml:space="preserve">District: </w:t>
      </w:r>
      <w:r w:rsidR="00DA38C0">
        <w:rPr>
          <w:rFonts w:asciiTheme="minorHAnsi" w:hAnsiTheme="minorHAnsi"/>
          <w:b/>
          <w:bCs/>
          <w:sz w:val="22"/>
        </w:rPr>
        <w:t>Cherry Creek Schools</w:t>
      </w:r>
    </w:p>
    <w:p w:rsidR="00DA38C0" w:rsidRPr="00A444C2" w:rsidRDefault="00DA38C0" w:rsidP="001512AC">
      <w:pPr>
        <w:rPr>
          <w:rFonts w:asciiTheme="minorHAnsi" w:hAnsiTheme="minorHAnsi"/>
          <w:b/>
          <w:bCs/>
          <w:sz w:val="22"/>
        </w:rPr>
      </w:pPr>
    </w:p>
    <w:tbl>
      <w:tblPr>
        <w:tblStyle w:val="TableGrid"/>
        <w:tblW w:w="0" w:type="auto"/>
        <w:tblInd w:w="198" w:type="dxa"/>
        <w:tblLook w:val="04A0" w:firstRow="1" w:lastRow="0" w:firstColumn="1" w:lastColumn="0" w:noHBand="0" w:noVBand="1"/>
      </w:tblPr>
      <w:tblGrid>
        <w:gridCol w:w="616"/>
        <w:gridCol w:w="3626"/>
        <w:gridCol w:w="9790"/>
      </w:tblGrid>
      <w:tr w:rsidR="00CA1D28" w:rsidRPr="00A444C2" w:rsidTr="00541675">
        <w:trPr>
          <w:trHeight w:val="535"/>
        </w:trPr>
        <w:tc>
          <w:tcPr>
            <w:tcW w:w="616" w:type="dxa"/>
            <w:vMerge w:val="restart"/>
            <w:tcBorders>
              <w:bottom w:val="nil"/>
            </w:tcBorders>
            <w:shd w:val="clear" w:color="auto" w:fill="C6D9F1" w:themeFill="text2" w:themeFillTint="33"/>
            <w:textDirection w:val="btLr"/>
          </w:tcPr>
          <w:p w:rsidR="001722E8" w:rsidRPr="00A444C2" w:rsidRDefault="001722E8" w:rsidP="001722E8">
            <w:pPr>
              <w:ind w:left="113" w:right="113"/>
              <w:jc w:val="center"/>
              <w:rPr>
                <w:rFonts w:asciiTheme="minorHAnsi" w:hAnsiTheme="minorHAnsi"/>
                <w:b/>
                <w:sz w:val="28"/>
                <w:szCs w:val="24"/>
              </w:rPr>
            </w:pPr>
            <w:r w:rsidRPr="00A444C2">
              <w:rPr>
                <w:rFonts w:asciiTheme="minorHAnsi" w:hAnsiTheme="minorHAnsi"/>
                <w:b/>
                <w:sz w:val="28"/>
                <w:szCs w:val="24"/>
              </w:rPr>
              <w:t>GOAL 1</w:t>
            </w:r>
          </w:p>
        </w:tc>
        <w:tc>
          <w:tcPr>
            <w:tcW w:w="3640" w:type="dxa"/>
          </w:tcPr>
          <w:p w:rsidR="00CA1D28" w:rsidRPr="00A444C2" w:rsidRDefault="00CA1D28" w:rsidP="00541675">
            <w:pPr>
              <w:rPr>
                <w:rFonts w:asciiTheme="minorHAnsi" w:hAnsiTheme="minorHAnsi"/>
                <w:b/>
                <w:sz w:val="22"/>
                <w:szCs w:val="24"/>
              </w:rPr>
            </w:pPr>
            <w:r w:rsidRPr="00A444C2">
              <w:rPr>
                <w:rFonts w:asciiTheme="minorHAnsi" w:hAnsiTheme="minorHAnsi"/>
                <w:b/>
                <w:sz w:val="22"/>
                <w:szCs w:val="24"/>
              </w:rPr>
              <w:t xml:space="preserve">School </w:t>
            </w:r>
            <w:r w:rsidR="00541675">
              <w:rPr>
                <w:rFonts w:asciiTheme="minorHAnsi" w:hAnsiTheme="minorHAnsi"/>
                <w:b/>
                <w:sz w:val="22"/>
                <w:szCs w:val="24"/>
              </w:rPr>
              <w:t>Improvement Plan Goal (SIP)</w:t>
            </w:r>
          </w:p>
        </w:tc>
        <w:tc>
          <w:tcPr>
            <w:tcW w:w="9851" w:type="dxa"/>
          </w:tcPr>
          <w:p w:rsidR="00DA38C0" w:rsidRPr="00A951A3" w:rsidRDefault="00DA38C0" w:rsidP="00DA38C0">
            <w:pPr>
              <w:rPr>
                <w:rFonts w:ascii="Century Gothic" w:hAnsi="Century Gothic"/>
              </w:rPr>
            </w:pPr>
            <w:r w:rsidRPr="00A951A3">
              <w:rPr>
                <w:rFonts w:ascii="Century Gothic" w:hAnsi="Century Gothic"/>
              </w:rPr>
              <w:t>60% of EHS Junio</w:t>
            </w:r>
            <w:r>
              <w:rPr>
                <w:rFonts w:ascii="Century Gothic" w:hAnsi="Century Gothic"/>
              </w:rPr>
              <w:t xml:space="preserve">rs will achieve an ACT Reading </w:t>
            </w:r>
            <w:proofErr w:type="spellStart"/>
            <w:r>
              <w:rPr>
                <w:rFonts w:ascii="Century Gothic" w:hAnsi="Century Gothic"/>
              </w:rPr>
              <w:t>s</w:t>
            </w:r>
            <w:r w:rsidRPr="00A951A3">
              <w:rPr>
                <w:rFonts w:ascii="Century Gothic" w:hAnsi="Century Gothic"/>
              </w:rPr>
              <w:t>ubscore</w:t>
            </w:r>
            <w:proofErr w:type="spellEnd"/>
            <w:r w:rsidRPr="00A951A3">
              <w:rPr>
                <w:rFonts w:ascii="Century Gothic" w:hAnsi="Century Gothic"/>
              </w:rPr>
              <w:t xml:space="preserve"> of 22 or higher as measured by the state mandated ACT Test.  A</w:t>
            </w:r>
            <w:r>
              <w:rPr>
                <w:rFonts w:ascii="Century Gothic" w:hAnsi="Century Gothic"/>
              </w:rPr>
              <w:t>CT considers students scoring</w:t>
            </w:r>
            <w:r w:rsidRPr="00A951A3">
              <w:rPr>
                <w:rFonts w:ascii="Century Gothic" w:hAnsi="Century Gothic"/>
              </w:rPr>
              <w:t xml:space="preserve"> a 22 or better to be college ready.</w:t>
            </w:r>
          </w:p>
          <w:p w:rsidR="00CA1D28" w:rsidRPr="00A444C2" w:rsidRDefault="00CA1D28" w:rsidP="00DA38C0">
            <w:pPr>
              <w:rPr>
                <w:rFonts w:asciiTheme="minorHAnsi" w:hAnsiTheme="minorHAnsi"/>
                <w:b/>
                <w:color w:val="4F81BD" w:themeColor="accent1"/>
                <w:sz w:val="22"/>
                <w:szCs w:val="24"/>
              </w:rPr>
            </w:pPr>
          </w:p>
        </w:tc>
      </w:tr>
      <w:tr w:rsidR="006E42D8" w:rsidRPr="00A444C2" w:rsidTr="00541675">
        <w:trPr>
          <w:trHeight w:val="143"/>
        </w:trPr>
        <w:tc>
          <w:tcPr>
            <w:tcW w:w="616" w:type="dxa"/>
            <w:vMerge/>
            <w:tcBorders>
              <w:top w:val="nil"/>
              <w:bottom w:val="nil"/>
            </w:tcBorders>
            <w:shd w:val="clear" w:color="auto" w:fill="C6D9F1" w:themeFill="text2" w:themeFillTint="33"/>
            <w:textDirection w:val="btLr"/>
          </w:tcPr>
          <w:p w:rsidR="006E42D8" w:rsidRPr="00A444C2" w:rsidRDefault="006E42D8" w:rsidP="001722E8">
            <w:pPr>
              <w:ind w:left="113" w:right="113"/>
              <w:jc w:val="center"/>
              <w:rPr>
                <w:rFonts w:asciiTheme="minorHAnsi" w:hAnsiTheme="minorHAnsi"/>
                <w:b/>
                <w:sz w:val="22"/>
                <w:szCs w:val="24"/>
              </w:rPr>
            </w:pPr>
          </w:p>
        </w:tc>
        <w:tc>
          <w:tcPr>
            <w:tcW w:w="3640" w:type="dxa"/>
          </w:tcPr>
          <w:p w:rsidR="006E42D8" w:rsidRPr="00A444C2" w:rsidRDefault="006E42D8" w:rsidP="00CA1D28">
            <w:pPr>
              <w:rPr>
                <w:rFonts w:asciiTheme="minorHAnsi" w:hAnsiTheme="minorHAnsi"/>
                <w:b/>
                <w:sz w:val="22"/>
                <w:szCs w:val="24"/>
              </w:rPr>
            </w:pPr>
            <w:r w:rsidRPr="00A444C2">
              <w:rPr>
                <w:rFonts w:asciiTheme="minorHAnsi" w:hAnsiTheme="minorHAnsi"/>
                <w:b/>
                <w:sz w:val="22"/>
                <w:szCs w:val="24"/>
              </w:rPr>
              <w:t>HESLP Target area (which area would you like to improve upon</w:t>
            </w:r>
            <w:r w:rsidR="00B51345">
              <w:rPr>
                <w:rFonts w:asciiTheme="minorHAnsi" w:hAnsiTheme="minorHAnsi"/>
                <w:b/>
                <w:sz w:val="22"/>
                <w:szCs w:val="24"/>
              </w:rPr>
              <w:t xml:space="preserve"> and WHY</w:t>
            </w:r>
            <w:r w:rsidRPr="00A444C2">
              <w:rPr>
                <w:rFonts w:asciiTheme="minorHAnsi" w:hAnsiTheme="minorHAnsi"/>
                <w:b/>
                <w:sz w:val="22"/>
                <w:szCs w:val="24"/>
              </w:rPr>
              <w:t>?)</w:t>
            </w:r>
          </w:p>
        </w:tc>
        <w:tc>
          <w:tcPr>
            <w:tcW w:w="9851" w:type="dxa"/>
          </w:tcPr>
          <w:p w:rsidR="00541675" w:rsidRPr="000D659A" w:rsidRDefault="006D15AF" w:rsidP="006E42D8">
            <w:pPr>
              <w:tabs>
                <w:tab w:val="num" w:pos="720"/>
              </w:tabs>
              <w:rPr>
                <w:rFonts w:ascii="Century Gothic" w:hAnsi="Century Gothic"/>
                <w:szCs w:val="24"/>
              </w:rPr>
            </w:pPr>
            <w:r w:rsidRPr="000D659A">
              <w:rPr>
                <w:rFonts w:ascii="Century Gothic" w:hAnsi="Century Gothic"/>
                <w:szCs w:val="24"/>
              </w:rPr>
              <w:t>Instructional Specialist:  Reading Development</w:t>
            </w:r>
          </w:p>
          <w:p w:rsidR="006E42D8" w:rsidRPr="000D659A" w:rsidRDefault="006D15AF" w:rsidP="00541675">
            <w:pPr>
              <w:pStyle w:val="ListParagraph"/>
              <w:numPr>
                <w:ilvl w:val="0"/>
                <w:numId w:val="11"/>
              </w:numPr>
              <w:tabs>
                <w:tab w:val="num" w:pos="720"/>
              </w:tabs>
              <w:rPr>
                <w:rFonts w:ascii="Century Gothic" w:hAnsi="Century Gothic"/>
                <w:szCs w:val="24"/>
              </w:rPr>
            </w:pPr>
            <w:r w:rsidRPr="000D659A">
              <w:rPr>
                <w:rFonts w:ascii="Century Gothic" w:hAnsi="Century Gothic"/>
                <w:szCs w:val="24"/>
              </w:rPr>
              <w:t xml:space="preserve">The Eaglecrest Library takes great pride in the culture of reading we have helped to create.  It is our goal to further support the development of students’ reading skills </w:t>
            </w:r>
            <w:r w:rsidR="000D659A" w:rsidRPr="000D659A">
              <w:rPr>
                <w:rFonts w:ascii="Century Gothic" w:hAnsi="Century Gothic"/>
                <w:szCs w:val="24"/>
              </w:rPr>
              <w:t>through literacy initiatives, encouraging reading for pleasure, and helping teachers integrate more complex texts into their curriculum</w:t>
            </w:r>
          </w:p>
          <w:p w:rsidR="00541675" w:rsidRPr="000D659A" w:rsidRDefault="000D659A" w:rsidP="00541675">
            <w:pPr>
              <w:pStyle w:val="ListParagraph"/>
              <w:numPr>
                <w:ilvl w:val="0"/>
                <w:numId w:val="11"/>
              </w:numPr>
              <w:tabs>
                <w:tab w:val="num" w:pos="720"/>
              </w:tabs>
              <w:rPr>
                <w:rFonts w:ascii="Century Gothic" w:hAnsi="Century Gothic"/>
                <w:szCs w:val="24"/>
              </w:rPr>
            </w:pPr>
            <w:r w:rsidRPr="000D659A">
              <w:rPr>
                <w:rFonts w:ascii="Century Gothic" w:hAnsi="Century Gothic"/>
                <w:szCs w:val="24"/>
              </w:rPr>
              <w:t>Our SIP focuses on reading as measured by the ACT</w:t>
            </w:r>
          </w:p>
          <w:p w:rsidR="006E42D8" w:rsidRPr="00A444C2" w:rsidRDefault="006E42D8" w:rsidP="006C0BA6">
            <w:pPr>
              <w:tabs>
                <w:tab w:val="num" w:pos="720"/>
              </w:tabs>
              <w:rPr>
                <w:rFonts w:asciiTheme="minorHAnsi" w:hAnsiTheme="minorHAnsi"/>
                <w:b/>
                <w:color w:val="4F81BD" w:themeColor="accent1"/>
                <w:sz w:val="22"/>
                <w:szCs w:val="24"/>
              </w:rPr>
            </w:pPr>
          </w:p>
        </w:tc>
      </w:tr>
      <w:tr w:rsidR="003565F7" w:rsidRPr="00A444C2" w:rsidTr="00541675">
        <w:trPr>
          <w:trHeight w:val="143"/>
        </w:trPr>
        <w:tc>
          <w:tcPr>
            <w:tcW w:w="616" w:type="dxa"/>
            <w:vMerge/>
            <w:tcBorders>
              <w:top w:val="nil"/>
              <w:bottom w:val="nil"/>
            </w:tcBorders>
            <w:shd w:val="clear" w:color="auto" w:fill="C6D9F1" w:themeFill="text2" w:themeFillTint="33"/>
            <w:textDirection w:val="btLr"/>
          </w:tcPr>
          <w:p w:rsidR="003565F7" w:rsidRPr="00A444C2" w:rsidRDefault="003565F7" w:rsidP="001722E8">
            <w:pPr>
              <w:ind w:left="113" w:right="113"/>
              <w:jc w:val="center"/>
              <w:rPr>
                <w:rFonts w:asciiTheme="minorHAnsi" w:hAnsiTheme="minorHAnsi"/>
                <w:b/>
                <w:sz w:val="22"/>
                <w:szCs w:val="24"/>
              </w:rPr>
            </w:pPr>
          </w:p>
        </w:tc>
        <w:tc>
          <w:tcPr>
            <w:tcW w:w="3640" w:type="dxa"/>
          </w:tcPr>
          <w:p w:rsidR="003565F7" w:rsidRPr="00A444C2" w:rsidRDefault="003565F7" w:rsidP="00CA1D28">
            <w:pPr>
              <w:rPr>
                <w:rFonts w:asciiTheme="minorHAnsi" w:hAnsiTheme="minorHAnsi"/>
                <w:b/>
                <w:sz w:val="22"/>
                <w:szCs w:val="24"/>
              </w:rPr>
            </w:pPr>
            <w:r w:rsidRPr="00A444C2">
              <w:rPr>
                <w:rFonts w:asciiTheme="minorHAnsi" w:hAnsiTheme="minorHAnsi"/>
                <w:b/>
                <w:sz w:val="22"/>
                <w:szCs w:val="24"/>
              </w:rPr>
              <w:t xml:space="preserve">My </w:t>
            </w:r>
            <w:r w:rsidR="00D13F40" w:rsidRPr="00A444C2">
              <w:rPr>
                <w:rFonts w:asciiTheme="minorHAnsi" w:hAnsiTheme="minorHAnsi"/>
                <w:b/>
                <w:sz w:val="22"/>
                <w:szCs w:val="24"/>
              </w:rPr>
              <w:t xml:space="preserve">SMART </w:t>
            </w:r>
            <w:r w:rsidR="0004336D" w:rsidRPr="00A444C2">
              <w:rPr>
                <w:rFonts w:asciiTheme="minorHAnsi" w:hAnsiTheme="minorHAnsi"/>
                <w:b/>
                <w:sz w:val="22"/>
                <w:szCs w:val="24"/>
              </w:rPr>
              <w:t>goal which is worded to</w:t>
            </w:r>
            <w:r w:rsidRPr="00A444C2">
              <w:rPr>
                <w:rFonts w:asciiTheme="minorHAnsi" w:hAnsiTheme="minorHAnsi"/>
                <w:b/>
                <w:sz w:val="22"/>
                <w:szCs w:val="24"/>
              </w:rPr>
              <w:t xml:space="preserve"> </w:t>
            </w:r>
            <w:r w:rsidR="0004336D" w:rsidRPr="00A444C2">
              <w:rPr>
                <w:rFonts w:asciiTheme="minorHAnsi" w:hAnsiTheme="minorHAnsi"/>
                <w:b/>
                <w:i/>
                <w:sz w:val="22"/>
                <w:szCs w:val="24"/>
              </w:rPr>
              <w:t>show</w:t>
            </w:r>
            <w:r w:rsidRPr="00A444C2">
              <w:rPr>
                <w:rFonts w:asciiTheme="minorHAnsi" w:hAnsiTheme="minorHAnsi"/>
                <w:b/>
                <w:i/>
                <w:sz w:val="22"/>
                <w:szCs w:val="24"/>
              </w:rPr>
              <w:t xml:space="preserve"> alignment </w:t>
            </w:r>
            <w:r w:rsidR="00541675">
              <w:rPr>
                <w:rFonts w:asciiTheme="minorHAnsi" w:hAnsiTheme="minorHAnsi"/>
                <w:b/>
                <w:i/>
                <w:sz w:val="22"/>
                <w:szCs w:val="24"/>
              </w:rPr>
              <w:t>between SIP</w:t>
            </w:r>
            <w:r w:rsidR="006C0BA6" w:rsidRPr="00A444C2">
              <w:rPr>
                <w:rFonts w:asciiTheme="minorHAnsi" w:hAnsiTheme="minorHAnsi"/>
                <w:b/>
                <w:i/>
                <w:sz w:val="22"/>
                <w:szCs w:val="24"/>
              </w:rPr>
              <w:t xml:space="preserve"> and HESL</w:t>
            </w:r>
            <w:r w:rsidR="006145BA">
              <w:rPr>
                <w:rFonts w:asciiTheme="minorHAnsi" w:hAnsiTheme="minorHAnsi"/>
                <w:b/>
                <w:i/>
                <w:sz w:val="22"/>
                <w:szCs w:val="24"/>
              </w:rPr>
              <w:t>P</w:t>
            </w:r>
            <w:r w:rsidR="006C0BA6" w:rsidRPr="00A444C2">
              <w:rPr>
                <w:rFonts w:asciiTheme="minorHAnsi" w:hAnsiTheme="minorHAnsi"/>
                <w:b/>
                <w:i/>
                <w:sz w:val="22"/>
                <w:szCs w:val="24"/>
              </w:rPr>
              <w:t xml:space="preserve"> </w:t>
            </w:r>
            <w:r w:rsidRPr="00A444C2">
              <w:rPr>
                <w:rFonts w:asciiTheme="minorHAnsi" w:hAnsiTheme="minorHAnsi"/>
                <w:b/>
                <w:i/>
                <w:sz w:val="22"/>
                <w:szCs w:val="24"/>
              </w:rPr>
              <w:t>Target area</w:t>
            </w:r>
          </w:p>
        </w:tc>
        <w:tc>
          <w:tcPr>
            <w:tcW w:w="9851" w:type="dxa"/>
          </w:tcPr>
          <w:p w:rsidR="007F2F1B" w:rsidRPr="000D659A" w:rsidRDefault="000D659A" w:rsidP="007F2F1B">
            <w:pPr>
              <w:tabs>
                <w:tab w:val="num" w:pos="720"/>
              </w:tabs>
              <w:rPr>
                <w:rFonts w:ascii="Century Gothic" w:hAnsi="Century Gothic"/>
                <w:szCs w:val="24"/>
              </w:rPr>
            </w:pPr>
            <w:r w:rsidRPr="000D659A">
              <w:rPr>
                <w:rFonts w:ascii="Century Gothic" w:hAnsi="Century Gothic"/>
                <w:szCs w:val="24"/>
              </w:rPr>
              <w:t xml:space="preserve">60% of EHS Juniors will achieve an ACT Reading </w:t>
            </w:r>
            <w:proofErr w:type="spellStart"/>
            <w:r w:rsidRPr="000D659A">
              <w:rPr>
                <w:rFonts w:ascii="Century Gothic" w:hAnsi="Century Gothic"/>
                <w:szCs w:val="24"/>
              </w:rPr>
              <w:t>subscore</w:t>
            </w:r>
            <w:proofErr w:type="spellEnd"/>
            <w:r w:rsidRPr="000D659A">
              <w:rPr>
                <w:rFonts w:ascii="Century Gothic" w:hAnsi="Century Gothic"/>
                <w:szCs w:val="24"/>
              </w:rPr>
              <w:t xml:space="preserve"> of 22 or higher as measured by the state mandated ACT Test.  </w:t>
            </w:r>
          </w:p>
          <w:p w:rsidR="007F2F1B" w:rsidRPr="000D659A" w:rsidRDefault="007F2F1B" w:rsidP="007F2F1B">
            <w:pPr>
              <w:tabs>
                <w:tab w:val="num" w:pos="720"/>
              </w:tabs>
              <w:rPr>
                <w:rFonts w:ascii="Century Gothic" w:hAnsi="Century Gothic"/>
                <w:szCs w:val="24"/>
              </w:rPr>
            </w:pPr>
          </w:p>
        </w:tc>
      </w:tr>
      <w:tr w:rsidR="00CA1D28" w:rsidRPr="00A444C2" w:rsidTr="00541675">
        <w:trPr>
          <w:trHeight w:val="143"/>
        </w:trPr>
        <w:tc>
          <w:tcPr>
            <w:tcW w:w="616" w:type="dxa"/>
            <w:vMerge/>
            <w:tcBorders>
              <w:top w:val="nil"/>
              <w:bottom w:val="nil"/>
            </w:tcBorders>
            <w:shd w:val="clear" w:color="auto" w:fill="C6D9F1" w:themeFill="text2" w:themeFillTint="33"/>
            <w:textDirection w:val="btLr"/>
          </w:tcPr>
          <w:p w:rsidR="00CA1D28" w:rsidRPr="00A444C2" w:rsidRDefault="00CA1D28" w:rsidP="001722E8">
            <w:pPr>
              <w:ind w:left="113" w:right="113"/>
              <w:jc w:val="center"/>
              <w:rPr>
                <w:rFonts w:asciiTheme="minorHAnsi" w:hAnsiTheme="minorHAnsi"/>
                <w:b/>
                <w:sz w:val="22"/>
                <w:szCs w:val="24"/>
              </w:rPr>
            </w:pPr>
          </w:p>
        </w:tc>
        <w:tc>
          <w:tcPr>
            <w:tcW w:w="3640" w:type="dxa"/>
          </w:tcPr>
          <w:p w:rsidR="007F2F1B" w:rsidRPr="00A444C2" w:rsidRDefault="003565F7" w:rsidP="00CA1D28">
            <w:pPr>
              <w:rPr>
                <w:rFonts w:asciiTheme="minorHAnsi" w:hAnsiTheme="minorHAnsi"/>
                <w:b/>
                <w:sz w:val="22"/>
                <w:szCs w:val="24"/>
              </w:rPr>
            </w:pPr>
            <w:r w:rsidRPr="00A444C2">
              <w:rPr>
                <w:rFonts w:asciiTheme="minorHAnsi" w:hAnsiTheme="minorHAnsi"/>
                <w:b/>
                <w:sz w:val="22"/>
                <w:szCs w:val="24"/>
              </w:rPr>
              <w:t xml:space="preserve">My </w:t>
            </w:r>
            <w:r w:rsidR="00CA1D28" w:rsidRPr="00A444C2">
              <w:rPr>
                <w:rFonts w:asciiTheme="minorHAnsi" w:hAnsiTheme="minorHAnsi"/>
                <w:b/>
                <w:sz w:val="22"/>
                <w:szCs w:val="24"/>
              </w:rPr>
              <w:t>Strategies/Indicators</w:t>
            </w:r>
            <w:r w:rsidR="007F2F1B" w:rsidRPr="00A444C2">
              <w:rPr>
                <w:rFonts w:asciiTheme="minorHAnsi" w:hAnsiTheme="minorHAnsi"/>
                <w:b/>
                <w:sz w:val="22"/>
                <w:szCs w:val="24"/>
              </w:rPr>
              <w:t xml:space="preserve"> for carrying out my SMART goal</w:t>
            </w:r>
          </w:p>
          <w:p w:rsidR="00CA1D28" w:rsidRPr="00A444C2" w:rsidRDefault="00CA1D28" w:rsidP="00CA1D28">
            <w:pPr>
              <w:rPr>
                <w:rFonts w:asciiTheme="minorHAnsi" w:hAnsiTheme="minorHAnsi"/>
                <w:b/>
                <w:sz w:val="22"/>
                <w:szCs w:val="24"/>
              </w:rPr>
            </w:pPr>
          </w:p>
        </w:tc>
        <w:tc>
          <w:tcPr>
            <w:tcW w:w="9851" w:type="dxa"/>
          </w:tcPr>
          <w:p w:rsidR="000D659A" w:rsidRDefault="000D659A" w:rsidP="00C831C8">
            <w:pPr>
              <w:pStyle w:val="ListParagraph"/>
              <w:numPr>
                <w:ilvl w:val="0"/>
                <w:numId w:val="13"/>
              </w:numPr>
              <w:rPr>
                <w:rFonts w:ascii="Century Gothic" w:hAnsi="Century Gothic"/>
                <w:szCs w:val="24"/>
              </w:rPr>
            </w:pPr>
            <w:r>
              <w:rPr>
                <w:rFonts w:ascii="Century Gothic" w:hAnsi="Century Gothic"/>
                <w:szCs w:val="24"/>
              </w:rPr>
              <w:t>Support a school culture of reading with library literacy initiatives</w:t>
            </w:r>
          </w:p>
          <w:p w:rsidR="000D659A" w:rsidRDefault="000D659A" w:rsidP="00C831C8">
            <w:pPr>
              <w:pStyle w:val="ListParagraph"/>
              <w:numPr>
                <w:ilvl w:val="1"/>
                <w:numId w:val="13"/>
              </w:numPr>
              <w:rPr>
                <w:rFonts w:ascii="Century Gothic" w:hAnsi="Century Gothic"/>
                <w:szCs w:val="24"/>
              </w:rPr>
            </w:pPr>
            <w:r>
              <w:rPr>
                <w:rFonts w:ascii="Century Gothic" w:hAnsi="Century Gothic"/>
                <w:szCs w:val="24"/>
              </w:rPr>
              <w:t>Banned Book Week</w:t>
            </w:r>
          </w:p>
          <w:p w:rsidR="000D659A" w:rsidRDefault="00C02974" w:rsidP="00C831C8">
            <w:pPr>
              <w:pStyle w:val="ListParagraph"/>
              <w:numPr>
                <w:ilvl w:val="1"/>
                <w:numId w:val="13"/>
              </w:numPr>
              <w:rPr>
                <w:rFonts w:ascii="Century Gothic" w:hAnsi="Century Gothic"/>
                <w:szCs w:val="24"/>
              </w:rPr>
            </w:pPr>
            <w:r>
              <w:rPr>
                <w:rFonts w:ascii="Century Gothic" w:hAnsi="Century Gothic"/>
                <w:szCs w:val="24"/>
              </w:rPr>
              <w:t>Monthly themed book displays</w:t>
            </w:r>
          </w:p>
          <w:p w:rsidR="00C02974" w:rsidRDefault="00C02974" w:rsidP="00C831C8">
            <w:pPr>
              <w:pStyle w:val="ListParagraph"/>
              <w:numPr>
                <w:ilvl w:val="1"/>
                <w:numId w:val="13"/>
              </w:numPr>
              <w:rPr>
                <w:rFonts w:ascii="Century Gothic" w:hAnsi="Century Gothic"/>
                <w:szCs w:val="24"/>
              </w:rPr>
            </w:pPr>
            <w:r>
              <w:rPr>
                <w:rFonts w:ascii="Century Gothic" w:hAnsi="Century Gothic"/>
                <w:szCs w:val="24"/>
              </w:rPr>
              <w:t>Blue Spruce Award voting</w:t>
            </w:r>
          </w:p>
          <w:p w:rsidR="00C02974" w:rsidRDefault="00C02974" w:rsidP="00C831C8">
            <w:pPr>
              <w:pStyle w:val="ListParagraph"/>
              <w:numPr>
                <w:ilvl w:val="1"/>
                <w:numId w:val="13"/>
              </w:numPr>
              <w:rPr>
                <w:rFonts w:ascii="Century Gothic" w:hAnsi="Century Gothic"/>
                <w:szCs w:val="24"/>
              </w:rPr>
            </w:pPr>
            <w:r>
              <w:rPr>
                <w:rFonts w:ascii="Century Gothic" w:hAnsi="Century Gothic"/>
                <w:szCs w:val="24"/>
              </w:rPr>
              <w:t>National Library Week</w:t>
            </w:r>
          </w:p>
          <w:p w:rsidR="00C02974" w:rsidRDefault="00C02974" w:rsidP="00C831C8">
            <w:pPr>
              <w:pStyle w:val="ListParagraph"/>
              <w:numPr>
                <w:ilvl w:val="1"/>
                <w:numId w:val="13"/>
              </w:numPr>
              <w:rPr>
                <w:rFonts w:ascii="Century Gothic" w:hAnsi="Century Gothic"/>
                <w:szCs w:val="24"/>
              </w:rPr>
            </w:pPr>
            <w:r>
              <w:rPr>
                <w:rFonts w:ascii="Century Gothic" w:hAnsi="Century Gothic"/>
                <w:szCs w:val="24"/>
              </w:rPr>
              <w:t>Summer Reading Program</w:t>
            </w:r>
          </w:p>
          <w:p w:rsidR="00C831C8" w:rsidRPr="00C831C8" w:rsidRDefault="00C831C8" w:rsidP="00C831C8">
            <w:pPr>
              <w:pStyle w:val="ListParagraph"/>
              <w:widowControl w:val="0"/>
              <w:numPr>
                <w:ilvl w:val="1"/>
                <w:numId w:val="13"/>
              </w:numPr>
              <w:rPr>
                <w:rFonts w:ascii="Century Gothic" w:hAnsi="Century Gothic"/>
                <w:szCs w:val="24"/>
              </w:rPr>
            </w:pPr>
            <w:r>
              <w:rPr>
                <w:rFonts w:ascii="Century Gothic" w:hAnsi="Century Gothic"/>
                <w:szCs w:val="24"/>
              </w:rPr>
              <w:t xml:space="preserve">Use of </w:t>
            </w:r>
            <w:r w:rsidRPr="00C831C8">
              <w:rPr>
                <w:rFonts w:ascii="Century Gothic" w:hAnsi="Century Gothic"/>
                <w:szCs w:val="24"/>
              </w:rPr>
              <w:t xml:space="preserve">Social Media (Twitter, Facebook, Instagram, </w:t>
            </w:r>
            <w:proofErr w:type="spellStart"/>
            <w:r w:rsidRPr="00C831C8">
              <w:rPr>
                <w:rFonts w:ascii="Century Gothic" w:hAnsi="Century Gothic"/>
                <w:szCs w:val="24"/>
              </w:rPr>
              <w:t>GoodReads</w:t>
            </w:r>
            <w:proofErr w:type="spellEnd"/>
            <w:r w:rsidRPr="00C831C8">
              <w:rPr>
                <w:rFonts w:ascii="Century Gothic" w:hAnsi="Century Gothic"/>
                <w:szCs w:val="24"/>
              </w:rPr>
              <w:t>)</w:t>
            </w:r>
          </w:p>
          <w:p w:rsidR="00C02974" w:rsidRPr="00C02974" w:rsidRDefault="00C02974" w:rsidP="00C02974">
            <w:pPr>
              <w:rPr>
                <w:rFonts w:ascii="Century Gothic" w:hAnsi="Century Gothic"/>
                <w:szCs w:val="24"/>
              </w:rPr>
            </w:pPr>
          </w:p>
          <w:p w:rsidR="00C02974" w:rsidRDefault="00C02974" w:rsidP="00C831C8">
            <w:pPr>
              <w:pStyle w:val="ListParagraph"/>
              <w:numPr>
                <w:ilvl w:val="0"/>
                <w:numId w:val="13"/>
              </w:numPr>
              <w:rPr>
                <w:rFonts w:ascii="Century Gothic" w:hAnsi="Century Gothic"/>
                <w:szCs w:val="24"/>
              </w:rPr>
            </w:pPr>
            <w:r>
              <w:rPr>
                <w:rFonts w:ascii="Century Gothic" w:hAnsi="Century Gothic"/>
                <w:szCs w:val="24"/>
              </w:rPr>
              <w:t>Encourage reading for pleasure</w:t>
            </w:r>
          </w:p>
          <w:p w:rsidR="00C02974" w:rsidRDefault="00C02974" w:rsidP="00C831C8">
            <w:pPr>
              <w:pStyle w:val="ListParagraph"/>
              <w:numPr>
                <w:ilvl w:val="1"/>
                <w:numId w:val="13"/>
              </w:numPr>
              <w:rPr>
                <w:rFonts w:ascii="Century Gothic" w:hAnsi="Century Gothic"/>
                <w:szCs w:val="24"/>
              </w:rPr>
            </w:pPr>
            <w:r>
              <w:rPr>
                <w:rFonts w:ascii="Century Gothic" w:hAnsi="Century Gothic"/>
                <w:szCs w:val="24"/>
              </w:rPr>
              <w:t>Formal book talks with English classes in support of SSR</w:t>
            </w:r>
          </w:p>
          <w:p w:rsidR="00C02974" w:rsidRDefault="00C02974" w:rsidP="00C831C8">
            <w:pPr>
              <w:pStyle w:val="ListParagraph"/>
              <w:numPr>
                <w:ilvl w:val="1"/>
                <w:numId w:val="13"/>
              </w:numPr>
              <w:rPr>
                <w:rFonts w:ascii="Century Gothic" w:hAnsi="Century Gothic"/>
                <w:szCs w:val="24"/>
              </w:rPr>
            </w:pPr>
            <w:r>
              <w:rPr>
                <w:rFonts w:ascii="Century Gothic" w:hAnsi="Century Gothic"/>
                <w:szCs w:val="24"/>
              </w:rPr>
              <w:t>I</w:t>
            </w:r>
            <w:r w:rsidR="00AE3B3A">
              <w:rPr>
                <w:rFonts w:ascii="Century Gothic" w:hAnsi="Century Gothic"/>
                <w:szCs w:val="24"/>
              </w:rPr>
              <w:t>nformal book talks/reader’s advisory</w:t>
            </w:r>
          </w:p>
          <w:p w:rsidR="00AE3B3A" w:rsidRDefault="00AE3B3A" w:rsidP="00C831C8">
            <w:pPr>
              <w:pStyle w:val="ListParagraph"/>
              <w:numPr>
                <w:ilvl w:val="1"/>
                <w:numId w:val="13"/>
              </w:numPr>
              <w:rPr>
                <w:rFonts w:ascii="Century Gothic" w:hAnsi="Century Gothic"/>
                <w:szCs w:val="24"/>
              </w:rPr>
            </w:pPr>
            <w:r>
              <w:rPr>
                <w:rFonts w:ascii="Century Gothic" w:hAnsi="Century Gothic"/>
                <w:szCs w:val="24"/>
              </w:rPr>
              <w:t>EHS “Any-book” Book Club (w/ field trip to see Jay Asher speak)</w:t>
            </w:r>
          </w:p>
          <w:p w:rsidR="00AE3B3A" w:rsidRDefault="00AE3B3A" w:rsidP="00C831C8">
            <w:pPr>
              <w:pStyle w:val="ListParagraph"/>
              <w:numPr>
                <w:ilvl w:val="1"/>
                <w:numId w:val="13"/>
              </w:numPr>
              <w:rPr>
                <w:rFonts w:ascii="Century Gothic" w:hAnsi="Century Gothic"/>
                <w:szCs w:val="24"/>
              </w:rPr>
            </w:pPr>
            <w:r>
              <w:rPr>
                <w:rFonts w:ascii="Century Gothic" w:hAnsi="Century Gothic"/>
                <w:szCs w:val="24"/>
              </w:rPr>
              <w:t>Attending literature-focused conferences (YALSA, CO Teen Lit. Conf.)</w:t>
            </w:r>
          </w:p>
          <w:p w:rsidR="00AE3B3A" w:rsidRDefault="00AE3B3A" w:rsidP="000B5D84">
            <w:pPr>
              <w:rPr>
                <w:rFonts w:ascii="Century Gothic" w:hAnsi="Century Gothic"/>
                <w:szCs w:val="24"/>
              </w:rPr>
            </w:pPr>
          </w:p>
          <w:p w:rsidR="000B5D84" w:rsidRDefault="000B5D84" w:rsidP="00C831C8">
            <w:pPr>
              <w:pStyle w:val="ListParagraph"/>
              <w:numPr>
                <w:ilvl w:val="0"/>
                <w:numId w:val="13"/>
              </w:numPr>
              <w:rPr>
                <w:rFonts w:ascii="Century Gothic" w:hAnsi="Century Gothic"/>
                <w:szCs w:val="24"/>
              </w:rPr>
            </w:pPr>
            <w:r>
              <w:rPr>
                <w:rFonts w:ascii="Century Gothic" w:hAnsi="Century Gothic"/>
                <w:szCs w:val="24"/>
              </w:rPr>
              <w:lastRenderedPageBreak/>
              <w:t>Support the teaching of comprehension strategies through complex, rigorous texts</w:t>
            </w:r>
          </w:p>
          <w:p w:rsidR="000B5D84" w:rsidRDefault="000B5D84" w:rsidP="00C831C8">
            <w:pPr>
              <w:pStyle w:val="ListParagraph"/>
              <w:numPr>
                <w:ilvl w:val="1"/>
                <w:numId w:val="13"/>
              </w:numPr>
              <w:rPr>
                <w:rFonts w:ascii="Century Gothic" w:hAnsi="Century Gothic"/>
                <w:szCs w:val="24"/>
              </w:rPr>
            </w:pPr>
            <w:r>
              <w:rPr>
                <w:rFonts w:ascii="Century Gothic" w:hAnsi="Century Gothic"/>
                <w:szCs w:val="24"/>
              </w:rPr>
              <w:t>Work with PLTs to create relevant, content-specific text-sets that teachers can use with classes</w:t>
            </w:r>
          </w:p>
          <w:p w:rsidR="000B5D84" w:rsidRDefault="000B5D84" w:rsidP="00C831C8">
            <w:pPr>
              <w:pStyle w:val="ListParagraph"/>
              <w:numPr>
                <w:ilvl w:val="1"/>
                <w:numId w:val="13"/>
              </w:numPr>
              <w:rPr>
                <w:rFonts w:ascii="Century Gothic" w:hAnsi="Century Gothic"/>
                <w:szCs w:val="24"/>
              </w:rPr>
            </w:pPr>
            <w:r>
              <w:rPr>
                <w:rFonts w:ascii="Century Gothic" w:hAnsi="Century Gothic"/>
                <w:szCs w:val="24"/>
              </w:rPr>
              <w:t>Instruct teachers on how to most effectively search online and print resources for complex texts</w:t>
            </w:r>
          </w:p>
          <w:p w:rsidR="000B5D84" w:rsidRDefault="000B5D84" w:rsidP="000B5D84">
            <w:pPr>
              <w:rPr>
                <w:rFonts w:ascii="Century Gothic" w:hAnsi="Century Gothic"/>
                <w:szCs w:val="24"/>
              </w:rPr>
            </w:pPr>
          </w:p>
          <w:p w:rsidR="000B5D84" w:rsidRPr="000B5D84" w:rsidRDefault="000B5D84" w:rsidP="00C831C8">
            <w:pPr>
              <w:pStyle w:val="ListParagraph"/>
              <w:numPr>
                <w:ilvl w:val="0"/>
                <w:numId w:val="13"/>
              </w:numPr>
              <w:rPr>
                <w:rFonts w:ascii="Century Gothic" w:hAnsi="Century Gothic"/>
                <w:szCs w:val="24"/>
              </w:rPr>
            </w:pPr>
            <w:r>
              <w:rPr>
                <w:rFonts w:ascii="Century Gothic" w:hAnsi="Century Gothic"/>
                <w:szCs w:val="24"/>
              </w:rPr>
              <w:t>Directly engage students in the reading and synthesis of complex texts through inquiry-based research</w:t>
            </w:r>
          </w:p>
          <w:p w:rsidR="007F2F1B" w:rsidRPr="000D659A" w:rsidRDefault="007F2F1B" w:rsidP="007F2F1B">
            <w:pPr>
              <w:rPr>
                <w:rFonts w:ascii="Century Gothic" w:hAnsi="Century Gothic"/>
                <w:szCs w:val="24"/>
              </w:rPr>
            </w:pPr>
          </w:p>
        </w:tc>
      </w:tr>
      <w:tr w:rsidR="00CA1D28" w:rsidRPr="00A444C2" w:rsidTr="00541675">
        <w:trPr>
          <w:trHeight w:val="143"/>
        </w:trPr>
        <w:tc>
          <w:tcPr>
            <w:tcW w:w="616" w:type="dxa"/>
            <w:vMerge/>
            <w:tcBorders>
              <w:top w:val="nil"/>
              <w:bottom w:val="nil"/>
            </w:tcBorders>
            <w:shd w:val="clear" w:color="auto" w:fill="C6D9F1" w:themeFill="text2" w:themeFillTint="33"/>
            <w:textDirection w:val="btLr"/>
          </w:tcPr>
          <w:p w:rsidR="00CA1D28" w:rsidRPr="00A444C2" w:rsidRDefault="00CA1D28" w:rsidP="001722E8">
            <w:pPr>
              <w:ind w:left="113" w:right="113"/>
              <w:jc w:val="center"/>
              <w:rPr>
                <w:rFonts w:asciiTheme="minorHAnsi" w:hAnsiTheme="minorHAnsi"/>
                <w:b/>
                <w:sz w:val="22"/>
                <w:szCs w:val="24"/>
              </w:rPr>
            </w:pPr>
          </w:p>
        </w:tc>
        <w:tc>
          <w:tcPr>
            <w:tcW w:w="3640" w:type="dxa"/>
          </w:tcPr>
          <w:p w:rsidR="00CA1D28" w:rsidRPr="00A444C2" w:rsidRDefault="003565F7" w:rsidP="00CA1D28">
            <w:pPr>
              <w:rPr>
                <w:rFonts w:asciiTheme="minorHAnsi" w:hAnsiTheme="minorHAnsi"/>
                <w:b/>
                <w:sz w:val="22"/>
                <w:szCs w:val="24"/>
              </w:rPr>
            </w:pPr>
            <w:r w:rsidRPr="00A444C2">
              <w:rPr>
                <w:rFonts w:asciiTheme="minorHAnsi" w:hAnsiTheme="minorHAnsi"/>
                <w:b/>
                <w:sz w:val="22"/>
                <w:szCs w:val="24"/>
              </w:rPr>
              <w:t xml:space="preserve">My </w:t>
            </w:r>
            <w:r w:rsidR="00CA1D28" w:rsidRPr="00A444C2">
              <w:rPr>
                <w:rFonts w:asciiTheme="minorHAnsi" w:hAnsiTheme="minorHAnsi"/>
                <w:b/>
                <w:sz w:val="22"/>
                <w:szCs w:val="24"/>
              </w:rPr>
              <w:t>Partners</w:t>
            </w:r>
          </w:p>
          <w:p w:rsidR="00CA1D28" w:rsidRPr="00A444C2" w:rsidRDefault="00CA1D28" w:rsidP="00CA1D28">
            <w:pPr>
              <w:rPr>
                <w:rFonts w:asciiTheme="minorHAnsi" w:hAnsiTheme="minorHAnsi"/>
                <w:b/>
                <w:sz w:val="22"/>
                <w:szCs w:val="24"/>
              </w:rPr>
            </w:pPr>
          </w:p>
        </w:tc>
        <w:tc>
          <w:tcPr>
            <w:tcW w:w="9851" w:type="dxa"/>
          </w:tcPr>
          <w:p w:rsidR="00CA1D28" w:rsidRPr="000D659A" w:rsidRDefault="000B5D84" w:rsidP="001E1744">
            <w:pPr>
              <w:rPr>
                <w:rFonts w:ascii="Century Gothic" w:hAnsi="Century Gothic"/>
                <w:szCs w:val="24"/>
              </w:rPr>
            </w:pPr>
            <w:r>
              <w:rPr>
                <w:rFonts w:ascii="Century Gothic" w:hAnsi="Century Gothic"/>
                <w:szCs w:val="24"/>
              </w:rPr>
              <w:t>LA9 PLT, Freshman English students, all EHS teachers integrating complex texts into their curriculum</w:t>
            </w:r>
          </w:p>
          <w:p w:rsidR="00645923" w:rsidRPr="000D659A" w:rsidRDefault="00645923" w:rsidP="001E1744">
            <w:pPr>
              <w:rPr>
                <w:rFonts w:ascii="Century Gothic" w:hAnsi="Century Gothic"/>
                <w:szCs w:val="24"/>
              </w:rPr>
            </w:pPr>
          </w:p>
        </w:tc>
      </w:tr>
      <w:tr w:rsidR="00CA1D28" w:rsidRPr="00A444C2" w:rsidTr="00541675">
        <w:trPr>
          <w:trHeight w:val="143"/>
        </w:trPr>
        <w:tc>
          <w:tcPr>
            <w:tcW w:w="616" w:type="dxa"/>
            <w:vMerge/>
            <w:tcBorders>
              <w:top w:val="nil"/>
              <w:bottom w:val="nil"/>
            </w:tcBorders>
            <w:shd w:val="clear" w:color="auto" w:fill="C6D9F1" w:themeFill="text2" w:themeFillTint="33"/>
            <w:textDirection w:val="btLr"/>
          </w:tcPr>
          <w:p w:rsidR="00CA1D28" w:rsidRPr="00A444C2" w:rsidRDefault="00CA1D28" w:rsidP="001722E8">
            <w:pPr>
              <w:ind w:left="113" w:right="113"/>
              <w:jc w:val="center"/>
              <w:rPr>
                <w:rFonts w:asciiTheme="minorHAnsi" w:hAnsiTheme="minorHAnsi"/>
                <w:b/>
                <w:sz w:val="22"/>
                <w:szCs w:val="24"/>
              </w:rPr>
            </w:pPr>
          </w:p>
        </w:tc>
        <w:tc>
          <w:tcPr>
            <w:tcW w:w="3640" w:type="dxa"/>
          </w:tcPr>
          <w:p w:rsidR="00CA1D28" w:rsidRPr="00A444C2" w:rsidRDefault="001753DA" w:rsidP="00CA1D28">
            <w:pPr>
              <w:rPr>
                <w:rFonts w:asciiTheme="minorHAnsi" w:hAnsiTheme="minorHAnsi"/>
                <w:b/>
                <w:sz w:val="22"/>
                <w:szCs w:val="24"/>
              </w:rPr>
            </w:pPr>
            <w:r w:rsidRPr="00A444C2">
              <w:rPr>
                <w:rFonts w:asciiTheme="minorHAnsi" w:hAnsiTheme="minorHAnsi"/>
                <w:b/>
                <w:sz w:val="22"/>
                <w:szCs w:val="24"/>
              </w:rPr>
              <w:t>MEASUR</w:t>
            </w:r>
            <w:r w:rsidR="00541675">
              <w:rPr>
                <w:rFonts w:asciiTheme="minorHAnsi" w:hAnsiTheme="minorHAnsi"/>
                <w:b/>
                <w:sz w:val="22"/>
                <w:szCs w:val="24"/>
              </w:rPr>
              <w:t xml:space="preserve">ABLE EVIDENCE of Leadership, </w:t>
            </w:r>
            <w:r w:rsidRPr="00A444C2">
              <w:rPr>
                <w:rFonts w:asciiTheme="minorHAnsi" w:hAnsiTheme="minorHAnsi"/>
                <w:b/>
                <w:sz w:val="22"/>
                <w:szCs w:val="24"/>
              </w:rPr>
              <w:t>instruction</w:t>
            </w:r>
            <w:r w:rsidR="00541675">
              <w:rPr>
                <w:rFonts w:asciiTheme="minorHAnsi" w:hAnsiTheme="minorHAnsi"/>
                <w:b/>
                <w:sz w:val="22"/>
                <w:szCs w:val="24"/>
              </w:rPr>
              <w:t xml:space="preserve"> and/or collaboration</w:t>
            </w:r>
          </w:p>
          <w:p w:rsidR="00CA1D28" w:rsidRPr="00A444C2" w:rsidRDefault="00CA1D28" w:rsidP="00CA1D28">
            <w:pPr>
              <w:rPr>
                <w:rFonts w:asciiTheme="minorHAnsi" w:hAnsiTheme="minorHAnsi"/>
                <w:b/>
                <w:sz w:val="22"/>
                <w:szCs w:val="24"/>
              </w:rPr>
            </w:pPr>
          </w:p>
        </w:tc>
        <w:tc>
          <w:tcPr>
            <w:tcW w:w="9851" w:type="dxa"/>
          </w:tcPr>
          <w:p w:rsidR="007F2F1B" w:rsidRPr="000D659A" w:rsidRDefault="000B5D84" w:rsidP="00C50825">
            <w:pPr>
              <w:rPr>
                <w:rFonts w:ascii="Century Gothic" w:hAnsi="Century Gothic"/>
                <w:szCs w:val="24"/>
              </w:rPr>
            </w:pPr>
            <w:r>
              <w:rPr>
                <w:rFonts w:ascii="Century Gothic" w:hAnsi="Century Gothic"/>
                <w:szCs w:val="24"/>
              </w:rPr>
              <w:t xml:space="preserve">Since we have found a strong, positive correlation between our average per pupil book checkout rate and our ACT scores, we will use book circulation statistics to measure our impact on student reading.  Additionally, we can use the number of collaborative meetings with teachers and PLTs </w:t>
            </w:r>
            <w:r w:rsidR="00033902">
              <w:rPr>
                <w:rFonts w:ascii="Century Gothic" w:hAnsi="Century Gothic"/>
                <w:szCs w:val="24"/>
              </w:rPr>
              <w:t xml:space="preserve">to demonstrate our impact on reading within the context of research.  </w:t>
            </w:r>
          </w:p>
          <w:p w:rsidR="001753DA" w:rsidRPr="000D659A" w:rsidRDefault="001753DA" w:rsidP="00C50825">
            <w:pPr>
              <w:rPr>
                <w:rFonts w:ascii="Century Gothic" w:hAnsi="Century Gothic"/>
                <w:szCs w:val="24"/>
              </w:rPr>
            </w:pPr>
          </w:p>
          <w:p w:rsidR="007F2F1B" w:rsidRPr="000D659A" w:rsidRDefault="007F2F1B" w:rsidP="00C50825">
            <w:pPr>
              <w:rPr>
                <w:rFonts w:ascii="Century Gothic" w:hAnsi="Century Gothic"/>
                <w:szCs w:val="24"/>
              </w:rPr>
            </w:pPr>
          </w:p>
        </w:tc>
      </w:tr>
      <w:tr w:rsidR="001753DA" w:rsidRPr="00A444C2" w:rsidTr="00541675">
        <w:trPr>
          <w:trHeight w:val="1070"/>
        </w:trPr>
        <w:tc>
          <w:tcPr>
            <w:tcW w:w="616" w:type="dxa"/>
            <w:tcBorders>
              <w:top w:val="nil"/>
              <w:bottom w:val="nil"/>
            </w:tcBorders>
            <w:shd w:val="clear" w:color="auto" w:fill="C6D9F1" w:themeFill="text2" w:themeFillTint="33"/>
            <w:textDirection w:val="btLr"/>
          </w:tcPr>
          <w:p w:rsidR="001753DA" w:rsidRPr="00A444C2" w:rsidRDefault="001753DA" w:rsidP="001722E8">
            <w:pPr>
              <w:ind w:left="113" w:right="113"/>
              <w:jc w:val="center"/>
              <w:rPr>
                <w:rFonts w:asciiTheme="minorHAnsi" w:hAnsiTheme="minorHAnsi"/>
                <w:b/>
                <w:sz w:val="22"/>
                <w:szCs w:val="24"/>
              </w:rPr>
            </w:pPr>
          </w:p>
        </w:tc>
        <w:tc>
          <w:tcPr>
            <w:tcW w:w="3640" w:type="dxa"/>
          </w:tcPr>
          <w:p w:rsidR="001753DA" w:rsidRPr="00A444C2" w:rsidRDefault="001753DA" w:rsidP="00CA1D28">
            <w:pPr>
              <w:rPr>
                <w:rFonts w:asciiTheme="minorHAnsi" w:hAnsiTheme="minorHAnsi"/>
                <w:b/>
                <w:sz w:val="22"/>
                <w:szCs w:val="24"/>
              </w:rPr>
            </w:pPr>
            <w:r w:rsidRPr="00A444C2">
              <w:rPr>
                <w:rFonts w:asciiTheme="minorHAnsi" w:hAnsiTheme="minorHAnsi"/>
                <w:b/>
                <w:sz w:val="22"/>
                <w:szCs w:val="24"/>
              </w:rPr>
              <w:t xml:space="preserve">MEASURABLE EVIDENCE of Student Growth </w:t>
            </w:r>
          </w:p>
        </w:tc>
        <w:tc>
          <w:tcPr>
            <w:tcW w:w="9851" w:type="dxa"/>
          </w:tcPr>
          <w:p w:rsidR="001753DA" w:rsidRPr="000D659A" w:rsidRDefault="00033902" w:rsidP="00C50825">
            <w:pPr>
              <w:rPr>
                <w:rFonts w:ascii="Century Gothic" w:hAnsi="Century Gothic"/>
                <w:szCs w:val="24"/>
              </w:rPr>
            </w:pPr>
            <w:r>
              <w:rPr>
                <w:rFonts w:ascii="Century Gothic" w:hAnsi="Century Gothic"/>
                <w:szCs w:val="24"/>
              </w:rPr>
              <w:t>We will use ACT reading score data to measure student reading skill growth.</w:t>
            </w:r>
          </w:p>
          <w:p w:rsidR="001753DA" w:rsidRPr="000D659A" w:rsidRDefault="001753DA" w:rsidP="00C50825">
            <w:pPr>
              <w:rPr>
                <w:rFonts w:ascii="Century Gothic" w:hAnsi="Century Gothic"/>
                <w:szCs w:val="24"/>
              </w:rPr>
            </w:pPr>
          </w:p>
          <w:p w:rsidR="001753DA" w:rsidRPr="000D659A" w:rsidRDefault="001753DA" w:rsidP="00C50825">
            <w:pPr>
              <w:rPr>
                <w:rFonts w:ascii="Century Gothic" w:hAnsi="Century Gothic"/>
                <w:szCs w:val="24"/>
              </w:rPr>
            </w:pPr>
          </w:p>
        </w:tc>
      </w:tr>
      <w:tr w:rsidR="00CB18CD" w:rsidRPr="00A444C2" w:rsidTr="00541675">
        <w:trPr>
          <w:trHeight w:val="1070"/>
        </w:trPr>
        <w:tc>
          <w:tcPr>
            <w:tcW w:w="616" w:type="dxa"/>
            <w:tcBorders>
              <w:top w:val="nil"/>
              <w:bottom w:val="nil"/>
            </w:tcBorders>
            <w:shd w:val="clear" w:color="auto" w:fill="C6D9F1" w:themeFill="text2" w:themeFillTint="33"/>
            <w:textDirection w:val="btLr"/>
          </w:tcPr>
          <w:p w:rsidR="00CB18CD" w:rsidRPr="00A444C2" w:rsidRDefault="00CB18CD" w:rsidP="001722E8">
            <w:pPr>
              <w:ind w:left="113" w:right="113"/>
              <w:jc w:val="center"/>
              <w:rPr>
                <w:rFonts w:asciiTheme="minorHAnsi" w:hAnsiTheme="minorHAnsi"/>
                <w:b/>
                <w:sz w:val="22"/>
                <w:szCs w:val="24"/>
              </w:rPr>
            </w:pPr>
          </w:p>
        </w:tc>
        <w:tc>
          <w:tcPr>
            <w:tcW w:w="3640" w:type="dxa"/>
          </w:tcPr>
          <w:p w:rsidR="00CB18CD" w:rsidRPr="00A444C2" w:rsidRDefault="00CB18CD" w:rsidP="00CA1D28">
            <w:pPr>
              <w:rPr>
                <w:rFonts w:asciiTheme="minorHAnsi" w:hAnsiTheme="minorHAnsi"/>
                <w:b/>
                <w:sz w:val="22"/>
                <w:szCs w:val="24"/>
              </w:rPr>
            </w:pPr>
            <w:r>
              <w:rPr>
                <w:rFonts w:asciiTheme="minorHAnsi" w:hAnsiTheme="minorHAnsi"/>
                <w:b/>
                <w:sz w:val="22"/>
                <w:szCs w:val="24"/>
              </w:rPr>
              <w:t>REFLECTION</w:t>
            </w:r>
          </w:p>
        </w:tc>
        <w:tc>
          <w:tcPr>
            <w:tcW w:w="9851" w:type="dxa"/>
          </w:tcPr>
          <w:p w:rsidR="00CB18CD" w:rsidRPr="00A444C2" w:rsidRDefault="0071648A" w:rsidP="00C50825">
            <w:pPr>
              <w:rPr>
                <w:rFonts w:asciiTheme="minorHAnsi" w:hAnsiTheme="minorHAnsi"/>
                <w:b/>
                <w:color w:val="4F81BD" w:themeColor="accent1"/>
                <w:sz w:val="22"/>
                <w:szCs w:val="24"/>
              </w:rPr>
            </w:pPr>
            <w:r>
              <w:rPr>
                <w:rFonts w:asciiTheme="minorHAnsi" w:hAnsiTheme="minorHAnsi"/>
                <w:b/>
                <w:color w:val="4F81BD" w:themeColor="accent1"/>
                <w:sz w:val="22"/>
                <w:szCs w:val="24"/>
              </w:rPr>
              <w:t>How did this process go for you this year?</w:t>
            </w:r>
            <w:r w:rsidR="00CB18CD">
              <w:rPr>
                <w:rFonts w:asciiTheme="minorHAnsi" w:hAnsiTheme="minorHAnsi"/>
                <w:b/>
                <w:color w:val="4F81BD" w:themeColor="accent1"/>
                <w:sz w:val="22"/>
                <w:szCs w:val="24"/>
              </w:rPr>
              <w:t xml:space="preserve">  Did you make changes to your strategies/goals/measurable evidence?  What successes did you have?  What ‘</w:t>
            </w:r>
            <w:proofErr w:type="spellStart"/>
            <w:r w:rsidR="00CB18CD">
              <w:rPr>
                <w:rFonts w:asciiTheme="minorHAnsi" w:hAnsiTheme="minorHAnsi"/>
                <w:b/>
                <w:color w:val="4F81BD" w:themeColor="accent1"/>
                <w:sz w:val="22"/>
                <w:szCs w:val="24"/>
              </w:rPr>
              <w:t>aha’s</w:t>
            </w:r>
            <w:proofErr w:type="spellEnd"/>
            <w:r w:rsidR="00CB18CD">
              <w:rPr>
                <w:rFonts w:asciiTheme="minorHAnsi" w:hAnsiTheme="minorHAnsi"/>
                <w:b/>
                <w:color w:val="4F81BD" w:themeColor="accent1"/>
                <w:sz w:val="22"/>
                <w:szCs w:val="24"/>
              </w:rPr>
              <w:t>’ did you have?  Challenges?  Please reflect how things went for you this year.</w:t>
            </w:r>
          </w:p>
        </w:tc>
      </w:tr>
    </w:tbl>
    <w:p w:rsidR="00BC252B" w:rsidRDefault="00541675" w:rsidP="00BC252B">
      <w:pPr>
        <w:rPr>
          <w:rFonts w:asciiTheme="minorHAnsi" w:hAnsiTheme="minorHAnsi"/>
          <w:b/>
          <w:sz w:val="22"/>
          <w:szCs w:val="24"/>
        </w:rPr>
      </w:pPr>
      <w:r w:rsidRPr="00541675">
        <w:rPr>
          <w:rFonts w:asciiTheme="minorHAnsi" w:hAnsiTheme="minorHAnsi"/>
          <w:b/>
          <w:sz w:val="22"/>
          <w:szCs w:val="24"/>
        </w:rPr>
        <w:t>*If your school goals are not easily available, how are you planning on finding out from your administrator what they are?</w:t>
      </w:r>
    </w:p>
    <w:p w:rsidR="006145BA" w:rsidRDefault="006145BA" w:rsidP="00BC252B">
      <w:pPr>
        <w:rPr>
          <w:rFonts w:asciiTheme="minorHAnsi" w:hAnsiTheme="minorHAnsi"/>
          <w:b/>
          <w:sz w:val="22"/>
          <w:szCs w:val="24"/>
        </w:rPr>
      </w:pPr>
    </w:p>
    <w:p w:rsidR="006145BA" w:rsidRPr="006145BA" w:rsidRDefault="006145BA" w:rsidP="00BC252B">
      <w:pPr>
        <w:rPr>
          <w:rFonts w:asciiTheme="minorHAnsi" w:hAnsiTheme="minorHAnsi"/>
          <w:b/>
          <w:sz w:val="22"/>
          <w:szCs w:val="24"/>
        </w:rPr>
      </w:pPr>
    </w:p>
    <w:p w:rsidR="00BC252B" w:rsidRPr="00A444C2" w:rsidRDefault="00BC252B" w:rsidP="00BC252B">
      <w:pPr>
        <w:rPr>
          <w:rFonts w:asciiTheme="minorHAnsi" w:hAnsiTheme="minorHAnsi"/>
          <w:b/>
          <w:bCs/>
          <w:sz w:val="22"/>
        </w:rPr>
      </w:pPr>
    </w:p>
    <w:tbl>
      <w:tblPr>
        <w:tblW w:w="13837"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
        <w:gridCol w:w="3679"/>
        <w:gridCol w:w="9535"/>
      </w:tblGrid>
      <w:tr w:rsidR="00CD285E" w:rsidTr="00257CB7">
        <w:tc>
          <w:tcPr>
            <w:tcW w:w="623" w:type="dxa"/>
            <w:vMerge w:val="restart"/>
            <w:tcBorders>
              <w:top w:val="single" w:sz="4" w:space="0" w:color="000000"/>
              <w:left w:val="single" w:sz="4" w:space="0" w:color="000000"/>
              <w:right w:val="single" w:sz="4" w:space="0" w:color="000000"/>
            </w:tcBorders>
            <w:shd w:val="clear" w:color="auto" w:fill="D2DBE5"/>
          </w:tcPr>
          <w:p w:rsidR="00CD285E" w:rsidRDefault="00CD285E" w:rsidP="00257CB7">
            <w:pPr>
              <w:ind w:left="113" w:right="113"/>
              <w:jc w:val="center"/>
              <w:rPr>
                <w:rFonts w:ascii="Calibri" w:eastAsia="Calibri" w:hAnsi="Calibri" w:cs="Calibri"/>
                <w:b/>
                <w:sz w:val="28"/>
              </w:rPr>
            </w:pPr>
            <w:r>
              <w:rPr>
                <w:rFonts w:ascii="Calibri" w:eastAsia="Calibri" w:hAnsi="Calibri" w:cs="Calibri"/>
                <w:b/>
                <w:sz w:val="28"/>
              </w:rPr>
              <w:lastRenderedPageBreak/>
              <w:t xml:space="preserve">GOAL </w:t>
            </w:r>
          </w:p>
          <w:p w:rsidR="00CD285E" w:rsidRDefault="00CD285E" w:rsidP="00257CB7">
            <w:pPr>
              <w:ind w:left="113" w:right="113"/>
              <w:jc w:val="center"/>
              <w:rPr>
                <w:rFonts w:ascii="Calibri" w:eastAsia="Calibri" w:hAnsi="Calibri" w:cs="Calibri"/>
                <w:b/>
                <w:sz w:val="28"/>
              </w:rPr>
            </w:pPr>
          </w:p>
          <w:p w:rsidR="00CD285E" w:rsidRDefault="00CD285E" w:rsidP="00257CB7">
            <w:pPr>
              <w:ind w:left="113" w:right="113"/>
              <w:jc w:val="center"/>
              <w:rPr>
                <w:rFonts w:ascii="Calibri" w:eastAsia="Calibri" w:hAnsi="Calibri" w:cs="Calibri"/>
                <w:b/>
                <w:sz w:val="28"/>
              </w:rPr>
            </w:pPr>
            <w:r>
              <w:rPr>
                <w:rFonts w:ascii="Calibri" w:eastAsia="Calibri" w:hAnsi="Calibri" w:cs="Calibri"/>
                <w:b/>
                <w:sz w:val="28"/>
              </w:rPr>
              <w:t>2</w:t>
            </w:r>
          </w:p>
          <w:p w:rsidR="00CD285E" w:rsidRDefault="00CD285E" w:rsidP="00257CB7">
            <w:pPr>
              <w:ind w:left="113" w:right="113"/>
              <w:jc w:val="center"/>
              <w:rPr>
                <w:rFonts w:ascii="Calibri" w:eastAsia="Calibri" w:hAnsi="Calibri" w:cs="Calibri"/>
                <w:b/>
                <w:sz w:val="28"/>
              </w:rPr>
            </w:pPr>
          </w:p>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School Unified Improvement Plan Goal (UIP) Goal</w:t>
            </w:r>
          </w:p>
        </w:tc>
        <w:tc>
          <w:tcPr>
            <w:tcW w:w="9535" w:type="dxa"/>
            <w:tcBorders>
              <w:top w:val="single" w:sz="4" w:space="0" w:color="000000"/>
              <w:left w:val="single" w:sz="4" w:space="0" w:color="000000"/>
              <w:bottom w:val="single" w:sz="4" w:space="0" w:color="000000"/>
              <w:right w:val="single" w:sz="4" w:space="0" w:color="000000"/>
            </w:tcBorders>
          </w:tcPr>
          <w:p w:rsidR="00CD285E" w:rsidRDefault="00651045" w:rsidP="00257CB7">
            <w:r w:rsidRPr="00A951A3">
              <w:rPr>
                <w:rFonts w:ascii="Century Gothic" w:hAnsi="Century Gothic"/>
              </w:rPr>
              <w:t>60% of EHS Junio</w:t>
            </w:r>
            <w:r>
              <w:rPr>
                <w:rFonts w:ascii="Century Gothic" w:hAnsi="Century Gothic"/>
              </w:rPr>
              <w:t xml:space="preserve">rs will achieve an ACT Reading </w:t>
            </w:r>
            <w:proofErr w:type="spellStart"/>
            <w:r>
              <w:rPr>
                <w:rFonts w:ascii="Century Gothic" w:hAnsi="Century Gothic"/>
              </w:rPr>
              <w:t>s</w:t>
            </w:r>
            <w:r w:rsidRPr="00A951A3">
              <w:rPr>
                <w:rFonts w:ascii="Century Gothic" w:hAnsi="Century Gothic"/>
              </w:rPr>
              <w:t>ubscore</w:t>
            </w:r>
            <w:proofErr w:type="spellEnd"/>
            <w:r w:rsidRPr="00A951A3">
              <w:rPr>
                <w:rFonts w:ascii="Century Gothic" w:hAnsi="Century Gothic"/>
              </w:rPr>
              <w:t xml:space="preserve"> of 22 or higher as measured by the state mandated ACT Test.  A</w:t>
            </w:r>
            <w:r>
              <w:rPr>
                <w:rFonts w:ascii="Century Gothic" w:hAnsi="Century Gothic"/>
              </w:rPr>
              <w:t>CT considers students scoring</w:t>
            </w:r>
            <w:r w:rsidRPr="00A951A3">
              <w:rPr>
                <w:rFonts w:ascii="Century Gothic" w:hAnsi="Century Gothic"/>
              </w:rPr>
              <w:t xml:space="preserve"> a 22 or better to be college ready.</w:t>
            </w:r>
          </w:p>
        </w:tc>
      </w:tr>
      <w:tr w:rsidR="00CD285E" w:rsidTr="00257CB7">
        <w:tc>
          <w:tcPr>
            <w:tcW w:w="623" w:type="dxa"/>
            <w:vMerge/>
            <w:tcBorders>
              <w:left w:val="single" w:sz="4" w:space="0" w:color="000000"/>
              <w:right w:val="single" w:sz="4" w:space="0" w:color="000000"/>
            </w:tcBorders>
            <w:shd w:val="clear" w:color="auto" w:fill="D2DBE5"/>
          </w:tcPr>
          <w:p w:rsidR="00CD285E" w:rsidRDefault="00CD285E" w:rsidP="00257CB7">
            <w:pPr>
              <w:ind w:left="113" w:right="113"/>
              <w:jc w:val="center"/>
            </w:pPr>
          </w:p>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HESLP Target area (which 1 or 2 areas would you like to improve upon and WHY?)</w:t>
            </w:r>
          </w:p>
        </w:tc>
        <w:tc>
          <w:tcPr>
            <w:tcW w:w="9535" w:type="dxa"/>
            <w:tcBorders>
              <w:top w:val="single" w:sz="4" w:space="0" w:color="000000"/>
              <w:left w:val="single" w:sz="4" w:space="0" w:color="000000"/>
              <w:bottom w:val="single" w:sz="4" w:space="0" w:color="000000"/>
              <w:right w:val="single" w:sz="4" w:space="0" w:color="000000"/>
            </w:tcBorders>
          </w:tcPr>
          <w:p w:rsidR="00651045" w:rsidRDefault="00651045" w:rsidP="00651045">
            <w:pPr>
              <w:tabs>
                <w:tab w:val="num" w:pos="720"/>
              </w:tabs>
              <w:rPr>
                <w:rFonts w:ascii="Century Gothic" w:hAnsi="Century Gothic"/>
                <w:szCs w:val="24"/>
              </w:rPr>
            </w:pPr>
            <w:r w:rsidRPr="000D659A">
              <w:rPr>
                <w:rFonts w:ascii="Century Gothic" w:hAnsi="Century Gothic"/>
                <w:szCs w:val="24"/>
              </w:rPr>
              <w:t xml:space="preserve">Instructional </w:t>
            </w:r>
            <w:r>
              <w:rPr>
                <w:rFonts w:ascii="Century Gothic" w:hAnsi="Century Gothic"/>
                <w:szCs w:val="24"/>
              </w:rPr>
              <w:t>Specialist:  Collaboration and Instruction</w:t>
            </w:r>
          </w:p>
          <w:p w:rsidR="00D62BC7" w:rsidRDefault="00D62BC7" w:rsidP="00D62BC7">
            <w:pPr>
              <w:pStyle w:val="ListParagraph"/>
              <w:numPr>
                <w:ilvl w:val="0"/>
                <w:numId w:val="17"/>
              </w:numPr>
              <w:tabs>
                <w:tab w:val="num" w:pos="720"/>
              </w:tabs>
              <w:rPr>
                <w:rFonts w:ascii="Century Gothic" w:hAnsi="Century Gothic"/>
                <w:szCs w:val="24"/>
              </w:rPr>
            </w:pPr>
            <w:r>
              <w:rPr>
                <w:rFonts w:ascii="Century Gothic" w:hAnsi="Century Gothic"/>
                <w:szCs w:val="24"/>
              </w:rPr>
              <w:t>The EHS Library will work with freshman-level science, social studies, and English PLTs to create a scope and sequence of research skills, in particular focusing on using evidence in writing</w:t>
            </w:r>
          </w:p>
          <w:p w:rsidR="006E375A" w:rsidRPr="00D62BC7" w:rsidRDefault="006E375A" w:rsidP="00D62BC7">
            <w:pPr>
              <w:pStyle w:val="ListParagraph"/>
              <w:numPr>
                <w:ilvl w:val="0"/>
                <w:numId w:val="17"/>
              </w:numPr>
              <w:tabs>
                <w:tab w:val="num" w:pos="720"/>
              </w:tabs>
              <w:rPr>
                <w:rFonts w:ascii="Century Gothic" w:hAnsi="Century Gothic"/>
                <w:szCs w:val="24"/>
              </w:rPr>
            </w:pPr>
            <w:r>
              <w:rPr>
                <w:rFonts w:ascii="Century Gothic" w:hAnsi="Century Gothic"/>
                <w:szCs w:val="24"/>
              </w:rPr>
              <w:t>We will tailor our research instruction in each content area to build students’ research skills throughout the course of their freshman year</w:t>
            </w:r>
          </w:p>
          <w:p w:rsidR="00CD285E" w:rsidRDefault="00CD285E" w:rsidP="00257CB7"/>
        </w:tc>
      </w:tr>
      <w:tr w:rsidR="00CD285E" w:rsidTr="00257CB7">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Pr="004E4239" w:rsidRDefault="00CD285E" w:rsidP="00AD5EA8">
            <w:pPr>
              <w:rPr>
                <w:b/>
              </w:rPr>
            </w:pPr>
            <w:r>
              <w:rPr>
                <w:rFonts w:ascii="Calibri" w:eastAsia="Calibri" w:hAnsi="Calibri" w:cs="Calibri"/>
                <w:b/>
                <w:sz w:val="22"/>
              </w:rPr>
              <w:t xml:space="preserve">My SMART goal which is worded to </w:t>
            </w:r>
            <w:r>
              <w:rPr>
                <w:rFonts w:ascii="Calibri" w:eastAsia="Calibri" w:hAnsi="Calibri" w:cs="Calibri"/>
                <w:b/>
                <w:i/>
                <w:sz w:val="22"/>
              </w:rPr>
              <w:t>show alignment between UIP and HESLP</w:t>
            </w:r>
            <w:r w:rsidR="00AD5EA8">
              <w:rPr>
                <w:rFonts w:ascii="Calibri" w:eastAsia="Calibri" w:hAnsi="Calibri" w:cs="Calibri"/>
                <w:b/>
                <w:i/>
                <w:sz w:val="22"/>
              </w:rPr>
              <w:t xml:space="preserve"> </w:t>
            </w:r>
            <w:r>
              <w:rPr>
                <w:rFonts w:ascii="Calibri" w:eastAsia="Calibri" w:hAnsi="Calibri" w:cs="Calibri"/>
                <w:b/>
                <w:i/>
                <w:sz w:val="22"/>
              </w:rPr>
              <w:t>Target area</w:t>
            </w:r>
          </w:p>
        </w:tc>
        <w:tc>
          <w:tcPr>
            <w:tcW w:w="9535" w:type="dxa"/>
            <w:tcBorders>
              <w:top w:val="single" w:sz="4" w:space="0" w:color="000000"/>
              <w:left w:val="single" w:sz="4" w:space="0" w:color="000000"/>
              <w:bottom w:val="single" w:sz="4" w:space="0" w:color="000000"/>
              <w:right w:val="single" w:sz="4" w:space="0" w:color="000000"/>
            </w:tcBorders>
          </w:tcPr>
          <w:p w:rsidR="00651045" w:rsidRPr="00A951A3" w:rsidRDefault="00651045" w:rsidP="00651045">
            <w:pPr>
              <w:pStyle w:val="Header"/>
              <w:tabs>
                <w:tab w:val="left" w:pos="0"/>
              </w:tabs>
              <w:rPr>
                <w:rFonts w:ascii="Century Gothic" w:hAnsi="Century Gothic" w:cs="Arial"/>
              </w:rPr>
            </w:pPr>
            <w:r w:rsidRPr="00A951A3">
              <w:rPr>
                <w:rFonts w:ascii="Century Gothic" w:hAnsi="Century Gothic" w:cs="Arial"/>
              </w:rPr>
              <w:t xml:space="preserve">Through our work with the LA9, world </w:t>
            </w:r>
            <w:proofErr w:type="spellStart"/>
            <w:r w:rsidRPr="00A951A3">
              <w:rPr>
                <w:rFonts w:ascii="Century Gothic" w:hAnsi="Century Gothic" w:cs="Arial"/>
              </w:rPr>
              <w:t>hist</w:t>
            </w:r>
            <w:proofErr w:type="spellEnd"/>
            <w:r w:rsidRPr="00A951A3">
              <w:rPr>
                <w:rFonts w:ascii="Century Gothic" w:hAnsi="Century Gothic" w:cs="Arial"/>
              </w:rPr>
              <w:t xml:space="preserve">/geo, and biology classes, all freshmen will achieve “appropriate growth” with the skill of </w:t>
            </w:r>
            <w:r w:rsidRPr="00A951A3">
              <w:rPr>
                <w:rFonts w:ascii="Century Gothic" w:hAnsi="Century Gothic" w:cs="Arial"/>
                <w:b/>
              </w:rPr>
              <w:t>using evidence in writing</w:t>
            </w:r>
            <w:r w:rsidRPr="00A951A3">
              <w:rPr>
                <w:rFonts w:ascii="Century Gothic" w:hAnsi="Century Gothic" w:cs="Arial"/>
              </w:rPr>
              <w:t xml:space="preserve">. </w:t>
            </w:r>
          </w:p>
          <w:p w:rsidR="00651045" w:rsidRPr="00A951A3" w:rsidRDefault="00651045" w:rsidP="00651045">
            <w:pPr>
              <w:pStyle w:val="Header"/>
              <w:tabs>
                <w:tab w:val="left" w:pos="0"/>
              </w:tabs>
              <w:rPr>
                <w:rFonts w:ascii="Century Gothic" w:hAnsi="Century Gothic" w:cs="Arial"/>
              </w:rPr>
            </w:pPr>
          </w:p>
          <w:p w:rsidR="00651045" w:rsidRPr="00A951A3" w:rsidRDefault="00651045" w:rsidP="00651045">
            <w:pPr>
              <w:pStyle w:val="Header"/>
              <w:tabs>
                <w:tab w:val="left" w:pos="0"/>
              </w:tabs>
              <w:rPr>
                <w:rFonts w:ascii="Century Gothic" w:hAnsi="Century Gothic" w:cs="Arial"/>
              </w:rPr>
            </w:pPr>
            <w:r w:rsidRPr="00A951A3">
              <w:rPr>
                <w:rFonts w:ascii="Century Gothic" w:hAnsi="Century Gothic" w:cs="Arial"/>
              </w:rPr>
              <w:t xml:space="preserve">Effective use of evidence includes the sub-skills of </w:t>
            </w:r>
            <w:r w:rsidRPr="00A951A3">
              <w:rPr>
                <w:rFonts w:ascii="Century Gothic" w:hAnsi="Century Gothic" w:cs="Arial"/>
                <w:b/>
              </w:rPr>
              <w:t>choosing</w:t>
            </w:r>
            <w:r w:rsidRPr="00A951A3">
              <w:rPr>
                <w:rFonts w:ascii="Century Gothic" w:hAnsi="Century Gothic" w:cs="Arial"/>
              </w:rPr>
              <w:t xml:space="preserve"> the most appropriate evidence to support an argument, </w:t>
            </w:r>
            <w:r w:rsidRPr="00A951A3">
              <w:rPr>
                <w:rFonts w:ascii="Century Gothic" w:hAnsi="Century Gothic" w:cs="Arial"/>
                <w:b/>
              </w:rPr>
              <w:t>incorporating</w:t>
            </w:r>
            <w:r w:rsidRPr="00A951A3">
              <w:rPr>
                <w:rFonts w:ascii="Century Gothic" w:hAnsi="Century Gothic" w:cs="Arial"/>
              </w:rPr>
              <w:t xml:space="preserve"> that evidence skillfully, whether as a direct quote or a paraphrase, and correctly </w:t>
            </w:r>
            <w:r w:rsidRPr="00A951A3">
              <w:rPr>
                <w:rFonts w:ascii="Century Gothic" w:hAnsi="Century Gothic" w:cs="Arial"/>
                <w:b/>
              </w:rPr>
              <w:t>citing</w:t>
            </w:r>
            <w:r w:rsidRPr="00A951A3">
              <w:rPr>
                <w:rFonts w:ascii="Century Gothic" w:hAnsi="Century Gothic" w:cs="Arial"/>
              </w:rPr>
              <w:t xml:space="preserve"> the evidence.</w:t>
            </w:r>
          </w:p>
          <w:p w:rsidR="00CD285E" w:rsidRDefault="00CD285E" w:rsidP="006E375A">
            <w:pPr>
              <w:pStyle w:val="Header"/>
              <w:tabs>
                <w:tab w:val="left" w:pos="0"/>
              </w:tabs>
            </w:pPr>
          </w:p>
        </w:tc>
      </w:tr>
      <w:tr w:rsidR="00CD285E" w:rsidTr="00257CB7">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My Strategies/Indicators for carrying out my SMART goal</w:t>
            </w:r>
          </w:p>
          <w:p w:rsidR="00CD285E" w:rsidRDefault="00CD285E" w:rsidP="00257CB7"/>
        </w:tc>
        <w:tc>
          <w:tcPr>
            <w:tcW w:w="9535" w:type="dxa"/>
            <w:tcBorders>
              <w:top w:val="single" w:sz="4" w:space="0" w:color="000000"/>
              <w:left w:val="single" w:sz="4" w:space="0" w:color="000000"/>
              <w:bottom w:val="single" w:sz="4" w:space="0" w:color="000000"/>
              <w:right w:val="single" w:sz="4" w:space="0" w:color="000000"/>
            </w:tcBorders>
          </w:tcPr>
          <w:p w:rsidR="00651045" w:rsidRPr="00A951A3" w:rsidRDefault="00651045" w:rsidP="00651045">
            <w:pPr>
              <w:pStyle w:val="Header"/>
              <w:widowControl w:val="0"/>
              <w:numPr>
                <w:ilvl w:val="0"/>
                <w:numId w:val="16"/>
              </w:numPr>
              <w:tabs>
                <w:tab w:val="clear" w:pos="4680"/>
                <w:tab w:val="clear" w:pos="9360"/>
                <w:tab w:val="left" w:pos="0"/>
              </w:tabs>
              <w:rPr>
                <w:rFonts w:ascii="Century Gothic" w:hAnsi="Century Gothic" w:cs="Arial"/>
              </w:rPr>
            </w:pPr>
            <w:r w:rsidRPr="00A951A3">
              <w:rPr>
                <w:rFonts w:ascii="Century Gothic" w:hAnsi="Century Gothic" w:cs="Arial"/>
              </w:rPr>
              <w:t>Select sample freshmen (taken from LA9 teachers’ focus students but excluding any AP Human Geo students) and collect their pre-assessment data</w:t>
            </w:r>
          </w:p>
          <w:p w:rsidR="00651045" w:rsidRPr="00A951A3" w:rsidRDefault="00651045" w:rsidP="00651045">
            <w:pPr>
              <w:pStyle w:val="Header"/>
              <w:widowControl w:val="0"/>
              <w:numPr>
                <w:ilvl w:val="0"/>
                <w:numId w:val="16"/>
              </w:numPr>
              <w:tabs>
                <w:tab w:val="clear" w:pos="4680"/>
                <w:tab w:val="clear" w:pos="9360"/>
                <w:tab w:val="left" w:pos="0"/>
              </w:tabs>
              <w:rPr>
                <w:rFonts w:ascii="Century Gothic" w:hAnsi="Century Gothic" w:cs="Arial"/>
              </w:rPr>
            </w:pPr>
            <w:r w:rsidRPr="00A951A3">
              <w:rPr>
                <w:rFonts w:ascii="Century Gothic" w:hAnsi="Century Gothic" w:cs="Arial"/>
              </w:rPr>
              <w:t xml:space="preserve">Identify sample freshmen’s world </w:t>
            </w:r>
            <w:proofErr w:type="spellStart"/>
            <w:r w:rsidRPr="00A951A3">
              <w:rPr>
                <w:rFonts w:ascii="Century Gothic" w:hAnsi="Century Gothic" w:cs="Arial"/>
              </w:rPr>
              <w:t>hist</w:t>
            </w:r>
            <w:proofErr w:type="spellEnd"/>
            <w:r w:rsidRPr="00A951A3">
              <w:rPr>
                <w:rFonts w:ascii="Century Gothic" w:hAnsi="Century Gothic" w:cs="Arial"/>
              </w:rPr>
              <w:t>/geo and biology teachers.</w:t>
            </w:r>
          </w:p>
          <w:p w:rsidR="00651045" w:rsidRPr="00A951A3" w:rsidRDefault="00651045" w:rsidP="00651045">
            <w:pPr>
              <w:pStyle w:val="Header"/>
              <w:widowControl w:val="0"/>
              <w:numPr>
                <w:ilvl w:val="0"/>
                <w:numId w:val="16"/>
              </w:numPr>
              <w:tabs>
                <w:tab w:val="clear" w:pos="4680"/>
                <w:tab w:val="clear" w:pos="9360"/>
                <w:tab w:val="left" w:pos="0"/>
              </w:tabs>
              <w:rPr>
                <w:rFonts w:ascii="Century Gothic" w:hAnsi="Century Gothic" w:cs="Arial"/>
              </w:rPr>
            </w:pPr>
            <w:r w:rsidRPr="00A951A3">
              <w:rPr>
                <w:rFonts w:ascii="Century Gothic" w:hAnsi="Century Gothic" w:cs="Arial"/>
              </w:rPr>
              <w:t>Work with LA9 PLT to develop lesson materials and formative assessments on effective use of evidence in writing</w:t>
            </w:r>
          </w:p>
          <w:p w:rsidR="00651045" w:rsidRPr="00A951A3" w:rsidRDefault="00651045" w:rsidP="00651045">
            <w:pPr>
              <w:pStyle w:val="Header"/>
              <w:widowControl w:val="0"/>
              <w:numPr>
                <w:ilvl w:val="0"/>
                <w:numId w:val="16"/>
              </w:numPr>
              <w:tabs>
                <w:tab w:val="clear" w:pos="4680"/>
                <w:tab w:val="clear" w:pos="9360"/>
                <w:tab w:val="left" w:pos="0"/>
              </w:tabs>
              <w:rPr>
                <w:rFonts w:ascii="Century Gothic" w:hAnsi="Century Gothic" w:cs="Arial"/>
              </w:rPr>
            </w:pPr>
            <w:r w:rsidRPr="00A951A3">
              <w:rPr>
                <w:rFonts w:ascii="Century Gothic" w:hAnsi="Century Gothic" w:cs="Arial"/>
              </w:rPr>
              <w:t>Use LA9 quarterly assessments to track progress of sample freshmen</w:t>
            </w:r>
          </w:p>
          <w:p w:rsidR="00651045" w:rsidRPr="00A951A3" w:rsidRDefault="00651045" w:rsidP="00651045">
            <w:pPr>
              <w:pStyle w:val="Header"/>
              <w:widowControl w:val="0"/>
              <w:numPr>
                <w:ilvl w:val="0"/>
                <w:numId w:val="16"/>
              </w:numPr>
              <w:tabs>
                <w:tab w:val="clear" w:pos="4680"/>
                <w:tab w:val="clear" w:pos="9360"/>
                <w:tab w:val="left" w:pos="0"/>
              </w:tabs>
              <w:rPr>
                <w:rFonts w:ascii="Century Gothic" w:hAnsi="Century Gothic" w:cs="Arial"/>
              </w:rPr>
            </w:pPr>
            <w:r w:rsidRPr="00A951A3">
              <w:rPr>
                <w:rFonts w:ascii="Century Gothic" w:hAnsi="Century Gothic" w:cs="Arial"/>
              </w:rPr>
              <w:t xml:space="preserve">Teach introductory lesson on effectively using evidence in writing as part of the world </w:t>
            </w:r>
            <w:proofErr w:type="spellStart"/>
            <w:r w:rsidRPr="00A951A3">
              <w:rPr>
                <w:rFonts w:ascii="Century Gothic" w:hAnsi="Century Gothic" w:cs="Arial"/>
              </w:rPr>
              <w:t>hist</w:t>
            </w:r>
            <w:proofErr w:type="spellEnd"/>
            <w:r w:rsidRPr="00A951A3">
              <w:rPr>
                <w:rFonts w:ascii="Century Gothic" w:hAnsi="Century Gothic" w:cs="Arial"/>
              </w:rPr>
              <w:t>/geo River Valley Peoples research project</w:t>
            </w:r>
          </w:p>
          <w:p w:rsidR="00651045" w:rsidRPr="00A951A3" w:rsidRDefault="00651045" w:rsidP="00651045">
            <w:pPr>
              <w:pStyle w:val="Header"/>
              <w:widowControl w:val="0"/>
              <w:numPr>
                <w:ilvl w:val="0"/>
                <w:numId w:val="16"/>
              </w:numPr>
              <w:tabs>
                <w:tab w:val="clear" w:pos="4680"/>
                <w:tab w:val="clear" w:pos="9360"/>
                <w:tab w:val="left" w:pos="0"/>
              </w:tabs>
              <w:rPr>
                <w:rFonts w:ascii="Century Gothic" w:hAnsi="Century Gothic" w:cs="Arial"/>
              </w:rPr>
            </w:pPr>
            <w:r w:rsidRPr="00A951A3">
              <w:rPr>
                <w:rFonts w:ascii="Century Gothic" w:hAnsi="Century Gothic" w:cs="Arial"/>
              </w:rPr>
              <w:t>Collect writings for this project from sample freshmen and use as formative assessment</w:t>
            </w:r>
          </w:p>
          <w:p w:rsidR="00651045" w:rsidRPr="00A951A3" w:rsidRDefault="00651045" w:rsidP="00651045">
            <w:pPr>
              <w:pStyle w:val="Header"/>
              <w:widowControl w:val="0"/>
              <w:numPr>
                <w:ilvl w:val="0"/>
                <w:numId w:val="16"/>
              </w:numPr>
              <w:tabs>
                <w:tab w:val="clear" w:pos="4680"/>
                <w:tab w:val="clear" w:pos="9360"/>
                <w:tab w:val="left" w:pos="0"/>
              </w:tabs>
              <w:rPr>
                <w:rFonts w:ascii="Century Gothic" w:hAnsi="Century Gothic" w:cs="Arial"/>
              </w:rPr>
            </w:pPr>
            <w:proofErr w:type="spellStart"/>
            <w:r w:rsidRPr="00A951A3">
              <w:rPr>
                <w:rFonts w:ascii="Century Gothic" w:hAnsi="Century Gothic" w:cs="Arial"/>
              </w:rPr>
              <w:t>Ex</w:t>
            </w:r>
            <w:r>
              <w:rPr>
                <w:rFonts w:ascii="Century Gothic" w:hAnsi="Century Gothic" w:cs="Arial"/>
              </w:rPr>
              <w:t>ploraVision</w:t>
            </w:r>
            <w:proofErr w:type="spellEnd"/>
            <w:r>
              <w:rPr>
                <w:rFonts w:ascii="Century Gothic" w:hAnsi="Century Gothic" w:cs="Arial"/>
              </w:rPr>
              <w:t xml:space="preserve"> research in honors biology</w:t>
            </w:r>
          </w:p>
          <w:p w:rsidR="00651045" w:rsidRPr="00A951A3" w:rsidRDefault="00651045" w:rsidP="00651045">
            <w:pPr>
              <w:pStyle w:val="Header"/>
              <w:widowControl w:val="0"/>
              <w:numPr>
                <w:ilvl w:val="0"/>
                <w:numId w:val="16"/>
              </w:numPr>
              <w:tabs>
                <w:tab w:val="clear" w:pos="4680"/>
                <w:tab w:val="clear" w:pos="9360"/>
                <w:tab w:val="left" w:pos="0"/>
              </w:tabs>
              <w:rPr>
                <w:rFonts w:ascii="Century Gothic" w:hAnsi="Century Gothic" w:cs="Arial"/>
              </w:rPr>
            </w:pPr>
            <w:r w:rsidRPr="00A951A3">
              <w:rPr>
                <w:rFonts w:ascii="Century Gothic" w:hAnsi="Century Gothic" w:cs="Arial"/>
              </w:rPr>
              <w:t xml:space="preserve">Teach lesson on effectively using evidence in writing as part of the LA9 </w:t>
            </w:r>
            <w:r w:rsidRPr="00A951A3">
              <w:rPr>
                <w:rFonts w:ascii="Century Gothic" w:hAnsi="Century Gothic" w:cs="Arial"/>
              </w:rPr>
              <w:lastRenderedPageBreak/>
              <w:t>Issues research paper</w:t>
            </w:r>
          </w:p>
          <w:p w:rsidR="00651045" w:rsidRPr="00A951A3" w:rsidRDefault="00651045" w:rsidP="00651045">
            <w:pPr>
              <w:pStyle w:val="Header"/>
              <w:widowControl w:val="0"/>
              <w:numPr>
                <w:ilvl w:val="0"/>
                <w:numId w:val="16"/>
              </w:numPr>
              <w:tabs>
                <w:tab w:val="clear" w:pos="4680"/>
                <w:tab w:val="clear" w:pos="9360"/>
                <w:tab w:val="left" w:pos="0"/>
              </w:tabs>
              <w:rPr>
                <w:rFonts w:ascii="Century Gothic" w:hAnsi="Century Gothic" w:cs="Arial"/>
              </w:rPr>
            </w:pPr>
            <w:r w:rsidRPr="00A951A3">
              <w:rPr>
                <w:rFonts w:ascii="Century Gothic" w:hAnsi="Century Gothic" w:cs="Arial"/>
              </w:rPr>
              <w:t>Collect writings for the LA9 research paper from sample freshmen and use as formative assessment</w:t>
            </w:r>
          </w:p>
          <w:p w:rsidR="00651045" w:rsidRDefault="00651045" w:rsidP="00651045">
            <w:pPr>
              <w:pStyle w:val="Header"/>
              <w:widowControl w:val="0"/>
              <w:numPr>
                <w:ilvl w:val="0"/>
                <w:numId w:val="16"/>
              </w:numPr>
              <w:tabs>
                <w:tab w:val="clear" w:pos="4680"/>
                <w:tab w:val="clear" w:pos="9360"/>
                <w:tab w:val="left" w:pos="0"/>
              </w:tabs>
              <w:rPr>
                <w:rFonts w:ascii="Century Gothic" w:hAnsi="Century Gothic" w:cs="Arial"/>
              </w:rPr>
            </w:pPr>
            <w:r w:rsidRPr="00A951A3">
              <w:rPr>
                <w:rFonts w:ascii="Century Gothic" w:hAnsi="Century Gothic" w:cs="Arial"/>
              </w:rPr>
              <w:t>Teach lesson on effectively using evidence in writing as part of the biology disease project</w:t>
            </w:r>
          </w:p>
          <w:p w:rsidR="00CD285E" w:rsidRPr="00651045" w:rsidRDefault="00651045" w:rsidP="00651045">
            <w:pPr>
              <w:pStyle w:val="Header"/>
              <w:widowControl w:val="0"/>
              <w:numPr>
                <w:ilvl w:val="0"/>
                <w:numId w:val="16"/>
              </w:numPr>
              <w:tabs>
                <w:tab w:val="clear" w:pos="4680"/>
                <w:tab w:val="clear" w:pos="9360"/>
                <w:tab w:val="left" w:pos="0"/>
              </w:tabs>
              <w:rPr>
                <w:rFonts w:ascii="Century Gothic" w:hAnsi="Century Gothic" w:cs="Arial"/>
              </w:rPr>
            </w:pPr>
            <w:r w:rsidRPr="00651045">
              <w:rPr>
                <w:rFonts w:ascii="Century Gothic" w:hAnsi="Century Gothic" w:cs="Arial"/>
              </w:rPr>
              <w:t>Collect writings for the biology disease project from sample freshmen and use as formative assessment</w:t>
            </w:r>
          </w:p>
        </w:tc>
      </w:tr>
      <w:tr w:rsidR="00CD285E" w:rsidTr="00257CB7">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My Partners</w:t>
            </w:r>
          </w:p>
          <w:p w:rsidR="00CD285E" w:rsidRPr="004E4239" w:rsidRDefault="00CD285E" w:rsidP="00257CB7">
            <w:pPr>
              <w:rPr>
                <w:b/>
              </w:rPr>
            </w:pPr>
          </w:p>
        </w:tc>
        <w:tc>
          <w:tcPr>
            <w:tcW w:w="9535" w:type="dxa"/>
            <w:tcBorders>
              <w:top w:val="single" w:sz="4" w:space="0" w:color="000000"/>
              <w:left w:val="single" w:sz="4" w:space="0" w:color="000000"/>
              <w:bottom w:val="single" w:sz="4" w:space="0" w:color="000000"/>
              <w:right w:val="single" w:sz="4" w:space="0" w:color="000000"/>
            </w:tcBorders>
          </w:tcPr>
          <w:p w:rsidR="00CD285E" w:rsidRDefault="00651045" w:rsidP="00D62BC7">
            <w:r>
              <w:rPr>
                <w:rFonts w:ascii="Century Gothic" w:hAnsi="Century Gothic"/>
                <w:szCs w:val="24"/>
              </w:rPr>
              <w:t xml:space="preserve">LA9 PLT, </w:t>
            </w:r>
            <w:r w:rsidR="00D62BC7">
              <w:rPr>
                <w:rFonts w:ascii="Century Gothic" w:hAnsi="Century Gothic"/>
                <w:szCs w:val="24"/>
              </w:rPr>
              <w:t>Biology PLT, World History/Geo PLT, EHS Freshmen</w:t>
            </w:r>
          </w:p>
        </w:tc>
      </w:tr>
      <w:tr w:rsidR="00CD285E" w:rsidTr="00257CB7">
        <w:trPr>
          <w:cantSplit/>
          <w:trHeight w:val="1134"/>
        </w:trPr>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MEASURABLE EVIDENCE of Collaboration, Leadership, and/or instruction</w:t>
            </w:r>
          </w:p>
          <w:p w:rsidR="00CD285E" w:rsidRDefault="00CD285E" w:rsidP="00257CB7"/>
        </w:tc>
        <w:tc>
          <w:tcPr>
            <w:tcW w:w="9535" w:type="dxa"/>
            <w:tcBorders>
              <w:top w:val="single" w:sz="4" w:space="0" w:color="000000"/>
              <w:left w:val="single" w:sz="4" w:space="0" w:color="000000"/>
              <w:bottom w:val="single" w:sz="4" w:space="0" w:color="000000"/>
              <w:right w:val="single" w:sz="4" w:space="0" w:color="000000"/>
            </w:tcBorders>
          </w:tcPr>
          <w:p w:rsidR="00CD285E" w:rsidRDefault="006E375A" w:rsidP="006E375A">
            <w:pPr>
              <w:pStyle w:val="Header"/>
              <w:tabs>
                <w:tab w:val="left" w:pos="0"/>
              </w:tabs>
            </w:pPr>
            <w:r>
              <w:rPr>
                <w:rFonts w:ascii="Century Gothic" w:hAnsi="Century Gothic" w:cs="Arial"/>
              </w:rPr>
              <w:t xml:space="preserve">Collaborative meetings during curriculum days (World </w:t>
            </w:r>
            <w:proofErr w:type="spellStart"/>
            <w:r>
              <w:rPr>
                <w:rFonts w:ascii="Century Gothic" w:hAnsi="Century Gothic" w:cs="Arial"/>
              </w:rPr>
              <w:t>Hist</w:t>
            </w:r>
            <w:proofErr w:type="spellEnd"/>
            <w:r>
              <w:rPr>
                <w:rFonts w:ascii="Century Gothic" w:hAnsi="Century Gothic" w:cs="Arial"/>
              </w:rPr>
              <w:t>/Geo PLT) and Wednesday morning PLT time (LA9 &amp; biology)</w:t>
            </w:r>
            <w:r w:rsidR="00017308">
              <w:rPr>
                <w:rFonts w:ascii="Century Gothic" w:hAnsi="Century Gothic" w:cs="Arial"/>
              </w:rPr>
              <w:t xml:space="preserve"> that result in research lessons/</w:t>
            </w:r>
            <w:bookmarkStart w:id="0" w:name="_GoBack"/>
            <w:bookmarkEnd w:id="0"/>
            <w:r w:rsidR="00017308">
              <w:rPr>
                <w:rFonts w:ascii="Century Gothic" w:hAnsi="Century Gothic" w:cs="Arial"/>
              </w:rPr>
              <w:t>projects/assignments which align with our scope and sequence</w:t>
            </w:r>
          </w:p>
        </w:tc>
      </w:tr>
      <w:tr w:rsidR="00CD285E" w:rsidTr="00CD285E">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MEASURABLE EVIDENCE of Student Growth</w:t>
            </w:r>
          </w:p>
        </w:tc>
        <w:tc>
          <w:tcPr>
            <w:tcW w:w="9535" w:type="dxa"/>
            <w:tcBorders>
              <w:top w:val="single" w:sz="4" w:space="0" w:color="000000"/>
              <w:left w:val="single" w:sz="4" w:space="0" w:color="000000"/>
              <w:bottom w:val="single" w:sz="4" w:space="0" w:color="000000"/>
              <w:right w:val="single" w:sz="4" w:space="0" w:color="000000"/>
            </w:tcBorders>
          </w:tcPr>
          <w:p w:rsidR="006E375A" w:rsidRPr="00A951A3" w:rsidRDefault="006E375A" w:rsidP="006E375A">
            <w:pPr>
              <w:pStyle w:val="Header"/>
              <w:tabs>
                <w:tab w:val="left" w:pos="0"/>
              </w:tabs>
              <w:rPr>
                <w:rFonts w:ascii="Century Gothic" w:hAnsi="Century Gothic" w:cs="Arial"/>
              </w:rPr>
            </w:pPr>
            <w:r w:rsidRPr="00A951A3">
              <w:rPr>
                <w:rFonts w:ascii="Century Gothic" w:hAnsi="Century Gothic" w:cs="Arial"/>
              </w:rPr>
              <w:t>Appropriate growth will be determined by the teacher librarians based on a year-long, cross-curricular portfolio gathered from a sample of selected freshman students from all course levels and demographics.</w:t>
            </w:r>
          </w:p>
          <w:p w:rsidR="00CD285E" w:rsidRDefault="00CD285E" w:rsidP="00257CB7"/>
        </w:tc>
      </w:tr>
      <w:tr w:rsidR="00CD285E" w:rsidRPr="00CD285E" w:rsidTr="00257CB7">
        <w:tc>
          <w:tcPr>
            <w:tcW w:w="623" w:type="dxa"/>
            <w:vMerge/>
            <w:tcBorders>
              <w:left w:val="single" w:sz="4" w:space="0" w:color="000000"/>
              <w:bottom w:val="single" w:sz="4" w:space="0" w:color="000000"/>
              <w:right w:val="single" w:sz="4" w:space="0" w:color="000000"/>
            </w:tcBorders>
            <w:vAlign w:val="center"/>
          </w:tcPr>
          <w:p w:rsidR="00CD285E" w:rsidRPr="00CD285E" w:rsidRDefault="00CD285E" w:rsidP="00257CB7">
            <w:pPr>
              <w:rPr>
                <w:i/>
              </w:rPr>
            </w:pPr>
          </w:p>
        </w:tc>
        <w:tc>
          <w:tcPr>
            <w:tcW w:w="3679" w:type="dxa"/>
            <w:tcBorders>
              <w:top w:val="single" w:sz="4" w:space="0" w:color="000000"/>
              <w:left w:val="single" w:sz="4" w:space="0" w:color="000000"/>
              <w:bottom w:val="single" w:sz="4" w:space="0" w:color="000000"/>
              <w:right w:val="single" w:sz="4" w:space="0" w:color="000000"/>
            </w:tcBorders>
          </w:tcPr>
          <w:p w:rsidR="00CD285E" w:rsidRPr="00CD285E" w:rsidRDefault="00CD285E" w:rsidP="00257CB7">
            <w:pPr>
              <w:rPr>
                <w:rFonts w:ascii="Calibri" w:eastAsia="Calibri" w:hAnsi="Calibri" w:cs="Calibri"/>
                <w:b/>
                <w:i/>
                <w:sz w:val="22"/>
              </w:rPr>
            </w:pPr>
            <w:r>
              <w:rPr>
                <w:rFonts w:asciiTheme="minorHAnsi" w:hAnsiTheme="minorHAnsi"/>
                <w:b/>
                <w:sz w:val="22"/>
                <w:szCs w:val="24"/>
              </w:rPr>
              <w:t>REFLECTION</w:t>
            </w:r>
          </w:p>
        </w:tc>
        <w:tc>
          <w:tcPr>
            <w:tcW w:w="9535" w:type="dxa"/>
            <w:tcBorders>
              <w:top w:val="single" w:sz="4" w:space="0" w:color="000000"/>
              <w:left w:val="single" w:sz="4" w:space="0" w:color="000000"/>
              <w:bottom w:val="single" w:sz="4" w:space="0" w:color="000000"/>
              <w:right w:val="single" w:sz="4" w:space="0" w:color="000000"/>
            </w:tcBorders>
          </w:tcPr>
          <w:p w:rsidR="00CD285E" w:rsidRPr="00CD285E" w:rsidRDefault="00CD285E" w:rsidP="00257CB7">
            <w:pPr>
              <w:rPr>
                <w:i/>
              </w:rPr>
            </w:pPr>
          </w:p>
        </w:tc>
      </w:tr>
    </w:tbl>
    <w:p w:rsidR="00BC252B" w:rsidRDefault="00BC252B"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tbl>
      <w:tblPr>
        <w:tblW w:w="13837"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
        <w:gridCol w:w="3679"/>
        <w:gridCol w:w="9535"/>
      </w:tblGrid>
      <w:tr w:rsidR="00CD285E" w:rsidTr="00257CB7">
        <w:tc>
          <w:tcPr>
            <w:tcW w:w="623" w:type="dxa"/>
            <w:vMerge w:val="restart"/>
            <w:tcBorders>
              <w:top w:val="single" w:sz="4" w:space="0" w:color="000000"/>
              <w:left w:val="single" w:sz="4" w:space="0" w:color="000000"/>
              <w:right w:val="single" w:sz="4" w:space="0" w:color="000000"/>
            </w:tcBorders>
            <w:shd w:val="clear" w:color="auto" w:fill="D2DBE5"/>
          </w:tcPr>
          <w:p w:rsidR="00CD285E" w:rsidRDefault="00CD285E" w:rsidP="00257CB7">
            <w:pPr>
              <w:ind w:left="113" w:right="113"/>
              <w:jc w:val="center"/>
              <w:rPr>
                <w:rFonts w:ascii="Calibri" w:eastAsia="Calibri" w:hAnsi="Calibri" w:cs="Calibri"/>
                <w:b/>
                <w:sz w:val="28"/>
              </w:rPr>
            </w:pPr>
            <w:r>
              <w:rPr>
                <w:rFonts w:ascii="Calibri" w:eastAsia="Calibri" w:hAnsi="Calibri" w:cs="Calibri"/>
                <w:b/>
                <w:sz w:val="28"/>
              </w:rPr>
              <w:lastRenderedPageBreak/>
              <w:t xml:space="preserve">GOAL </w:t>
            </w:r>
          </w:p>
          <w:p w:rsidR="00CD285E" w:rsidRDefault="00CD285E" w:rsidP="00257CB7">
            <w:pPr>
              <w:ind w:left="113" w:right="113"/>
              <w:jc w:val="center"/>
              <w:rPr>
                <w:rFonts w:ascii="Calibri" w:eastAsia="Calibri" w:hAnsi="Calibri" w:cs="Calibri"/>
                <w:b/>
                <w:sz w:val="28"/>
              </w:rPr>
            </w:pPr>
          </w:p>
          <w:p w:rsidR="00CD285E" w:rsidRDefault="00CD285E" w:rsidP="00CD285E">
            <w:pPr>
              <w:ind w:left="113" w:right="113"/>
              <w:jc w:val="center"/>
              <w:rPr>
                <w:rFonts w:ascii="Calibri" w:eastAsia="Calibri" w:hAnsi="Calibri" w:cs="Calibri"/>
                <w:b/>
                <w:sz w:val="28"/>
              </w:rPr>
            </w:pPr>
            <w:r>
              <w:rPr>
                <w:rFonts w:ascii="Calibri" w:eastAsia="Calibri" w:hAnsi="Calibri" w:cs="Calibri"/>
                <w:b/>
                <w:sz w:val="28"/>
              </w:rPr>
              <w:t>3</w:t>
            </w:r>
          </w:p>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School Unified Improvement Plan Goal (UIP) Goal</w:t>
            </w:r>
          </w:p>
        </w:tc>
        <w:tc>
          <w:tcPr>
            <w:tcW w:w="9535" w:type="dxa"/>
            <w:tcBorders>
              <w:top w:val="single" w:sz="4" w:space="0" w:color="000000"/>
              <w:left w:val="single" w:sz="4" w:space="0" w:color="000000"/>
              <w:bottom w:val="single" w:sz="4" w:space="0" w:color="000000"/>
              <w:right w:val="single" w:sz="4" w:space="0" w:color="000000"/>
            </w:tcBorders>
          </w:tcPr>
          <w:p w:rsidR="00CD285E" w:rsidRDefault="00CD285E" w:rsidP="00257CB7"/>
        </w:tc>
      </w:tr>
      <w:tr w:rsidR="00CD285E" w:rsidTr="00257CB7">
        <w:tc>
          <w:tcPr>
            <w:tcW w:w="623" w:type="dxa"/>
            <w:vMerge/>
            <w:tcBorders>
              <w:left w:val="single" w:sz="4" w:space="0" w:color="000000"/>
              <w:right w:val="single" w:sz="4" w:space="0" w:color="000000"/>
            </w:tcBorders>
            <w:shd w:val="clear" w:color="auto" w:fill="D2DBE5"/>
          </w:tcPr>
          <w:p w:rsidR="00CD285E" w:rsidRDefault="00CD285E" w:rsidP="00257CB7">
            <w:pPr>
              <w:ind w:left="113" w:right="113"/>
              <w:jc w:val="center"/>
            </w:pPr>
          </w:p>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HESLP Target area (which 1 or 2 areas would you like to improve upon and WHY?)</w:t>
            </w:r>
          </w:p>
        </w:tc>
        <w:tc>
          <w:tcPr>
            <w:tcW w:w="9535" w:type="dxa"/>
            <w:tcBorders>
              <w:top w:val="single" w:sz="4" w:space="0" w:color="000000"/>
              <w:left w:val="single" w:sz="4" w:space="0" w:color="000000"/>
              <w:bottom w:val="single" w:sz="4" w:space="0" w:color="000000"/>
              <w:right w:val="single" w:sz="4" w:space="0" w:color="000000"/>
            </w:tcBorders>
          </w:tcPr>
          <w:p w:rsidR="00CD285E" w:rsidRDefault="00CD285E" w:rsidP="00257CB7"/>
        </w:tc>
      </w:tr>
      <w:tr w:rsidR="00CD285E" w:rsidTr="00257CB7">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Pr="004E4239" w:rsidRDefault="00CD285E" w:rsidP="00257CB7">
            <w:pPr>
              <w:rPr>
                <w:b/>
              </w:rPr>
            </w:pPr>
            <w:r>
              <w:rPr>
                <w:rFonts w:ascii="Calibri" w:eastAsia="Calibri" w:hAnsi="Calibri" w:cs="Calibri"/>
                <w:b/>
                <w:sz w:val="22"/>
              </w:rPr>
              <w:t xml:space="preserve">My SMART goal which is worded to </w:t>
            </w:r>
            <w:r>
              <w:rPr>
                <w:rFonts w:ascii="Calibri" w:eastAsia="Calibri" w:hAnsi="Calibri" w:cs="Calibri"/>
                <w:b/>
                <w:i/>
                <w:sz w:val="22"/>
              </w:rPr>
              <w:t>show alignment between UIP and HESLPL Target area</w:t>
            </w:r>
          </w:p>
        </w:tc>
        <w:tc>
          <w:tcPr>
            <w:tcW w:w="9535" w:type="dxa"/>
            <w:tcBorders>
              <w:top w:val="single" w:sz="4" w:space="0" w:color="000000"/>
              <w:left w:val="single" w:sz="4" w:space="0" w:color="000000"/>
              <w:bottom w:val="single" w:sz="4" w:space="0" w:color="000000"/>
              <w:right w:val="single" w:sz="4" w:space="0" w:color="000000"/>
            </w:tcBorders>
          </w:tcPr>
          <w:p w:rsidR="00CD285E" w:rsidRDefault="00CD285E" w:rsidP="00257CB7"/>
        </w:tc>
      </w:tr>
      <w:tr w:rsidR="00CD285E" w:rsidTr="00257CB7">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My Strategies/Indicators for carrying out my SMART goal</w:t>
            </w:r>
          </w:p>
          <w:p w:rsidR="00CD285E" w:rsidRDefault="00CD285E" w:rsidP="00257CB7"/>
        </w:tc>
        <w:tc>
          <w:tcPr>
            <w:tcW w:w="9535" w:type="dxa"/>
            <w:tcBorders>
              <w:top w:val="single" w:sz="4" w:space="0" w:color="000000"/>
              <w:left w:val="single" w:sz="4" w:space="0" w:color="000000"/>
              <w:bottom w:val="single" w:sz="4" w:space="0" w:color="000000"/>
              <w:right w:val="single" w:sz="4" w:space="0" w:color="000000"/>
            </w:tcBorders>
          </w:tcPr>
          <w:p w:rsidR="00CD285E" w:rsidRDefault="00CD285E" w:rsidP="00257CB7"/>
        </w:tc>
      </w:tr>
      <w:tr w:rsidR="00CD285E" w:rsidTr="00257CB7">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My Partners</w:t>
            </w:r>
          </w:p>
          <w:p w:rsidR="00CD285E" w:rsidRPr="004E4239" w:rsidRDefault="00CD285E" w:rsidP="00257CB7">
            <w:pPr>
              <w:rPr>
                <w:b/>
              </w:rPr>
            </w:pPr>
          </w:p>
        </w:tc>
        <w:tc>
          <w:tcPr>
            <w:tcW w:w="9535" w:type="dxa"/>
            <w:tcBorders>
              <w:top w:val="single" w:sz="4" w:space="0" w:color="000000"/>
              <w:left w:val="single" w:sz="4" w:space="0" w:color="000000"/>
              <w:bottom w:val="single" w:sz="4" w:space="0" w:color="000000"/>
              <w:right w:val="single" w:sz="4" w:space="0" w:color="000000"/>
            </w:tcBorders>
          </w:tcPr>
          <w:p w:rsidR="00CD285E" w:rsidRDefault="00CD285E" w:rsidP="00257CB7"/>
        </w:tc>
      </w:tr>
      <w:tr w:rsidR="00CD285E" w:rsidTr="00257CB7">
        <w:trPr>
          <w:cantSplit/>
          <w:trHeight w:val="1134"/>
        </w:trPr>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MEASURABLE EVIDENCE of Collaboration, Leadership, and/or instruction</w:t>
            </w:r>
          </w:p>
          <w:p w:rsidR="00CD285E" w:rsidRDefault="00CD285E" w:rsidP="00257CB7"/>
        </w:tc>
        <w:tc>
          <w:tcPr>
            <w:tcW w:w="9535" w:type="dxa"/>
            <w:tcBorders>
              <w:top w:val="single" w:sz="4" w:space="0" w:color="000000"/>
              <w:left w:val="single" w:sz="4" w:space="0" w:color="000000"/>
              <w:bottom w:val="single" w:sz="4" w:space="0" w:color="000000"/>
              <w:right w:val="single" w:sz="4" w:space="0" w:color="000000"/>
            </w:tcBorders>
          </w:tcPr>
          <w:p w:rsidR="00CD285E" w:rsidRDefault="00CD285E" w:rsidP="00257CB7"/>
        </w:tc>
      </w:tr>
      <w:tr w:rsidR="00CD285E" w:rsidTr="0051575C">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MEASURABLE EVIDENCE of Student Growth</w:t>
            </w:r>
          </w:p>
        </w:tc>
        <w:tc>
          <w:tcPr>
            <w:tcW w:w="9535" w:type="dxa"/>
            <w:tcBorders>
              <w:top w:val="single" w:sz="4" w:space="0" w:color="000000"/>
              <w:left w:val="single" w:sz="4" w:space="0" w:color="000000"/>
              <w:bottom w:val="single" w:sz="4" w:space="0" w:color="000000"/>
              <w:right w:val="single" w:sz="4" w:space="0" w:color="000000"/>
            </w:tcBorders>
          </w:tcPr>
          <w:p w:rsidR="00CD285E" w:rsidRDefault="00CD285E" w:rsidP="00257CB7"/>
        </w:tc>
      </w:tr>
      <w:tr w:rsidR="00CD285E" w:rsidTr="00257CB7">
        <w:tc>
          <w:tcPr>
            <w:tcW w:w="623" w:type="dxa"/>
            <w:vMerge/>
            <w:tcBorders>
              <w:left w:val="single" w:sz="4" w:space="0" w:color="000000"/>
              <w:bottom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pPr>
              <w:rPr>
                <w:rFonts w:ascii="Calibri" w:eastAsia="Calibri" w:hAnsi="Calibri" w:cs="Calibri"/>
                <w:b/>
                <w:sz w:val="22"/>
              </w:rPr>
            </w:pPr>
            <w:r>
              <w:rPr>
                <w:rFonts w:ascii="Calibri" w:eastAsia="Calibri" w:hAnsi="Calibri" w:cs="Calibri"/>
                <w:b/>
                <w:sz w:val="22"/>
              </w:rPr>
              <w:t>REFLECTION</w:t>
            </w:r>
          </w:p>
        </w:tc>
        <w:tc>
          <w:tcPr>
            <w:tcW w:w="9535" w:type="dxa"/>
            <w:tcBorders>
              <w:top w:val="single" w:sz="4" w:space="0" w:color="000000"/>
              <w:left w:val="single" w:sz="4" w:space="0" w:color="000000"/>
              <w:bottom w:val="single" w:sz="4" w:space="0" w:color="000000"/>
              <w:right w:val="single" w:sz="4" w:space="0" w:color="000000"/>
            </w:tcBorders>
          </w:tcPr>
          <w:p w:rsidR="00CD285E" w:rsidRDefault="00CD285E" w:rsidP="00257CB7"/>
        </w:tc>
      </w:tr>
    </w:tbl>
    <w:p w:rsidR="00CD285E" w:rsidRPr="00A444C2" w:rsidRDefault="00CD285E" w:rsidP="00063275">
      <w:pPr>
        <w:rPr>
          <w:rFonts w:asciiTheme="minorHAnsi" w:hAnsiTheme="minorHAnsi"/>
          <w:b/>
          <w:color w:val="4F81BD" w:themeColor="accent1"/>
          <w:sz w:val="22"/>
          <w:szCs w:val="24"/>
        </w:rPr>
      </w:pPr>
    </w:p>
    <w:sectPr w:rsidR="00CD285E" w:rsidRPr="00A444C2" w:rsidSect="00672F79">
      <w:footerReference w:type="default" r:id="rId8"/>
      <w:pgSz w:w="15840" w:h="12240" w:orient="landscape"/>
      <w:pgMar w:top="720" w:right="800" w:bottom="720" w:left="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4D89" w:rsidRDefault="00564D89" w:rsidP="00672F79">
      <w:pPr>
        <w:spacing w:line="240" w:lineRule="auto"/>
      </w:pPr>
      <w:r>
        <w:separator/>
      </w:r>
    </w:p>
  </w:endnote>
  <w:endnote w:type="continuationSeparator" w:id="0">
    <w:p w:rsidR="00564D89" w:rsidRDefault="00564D89" w:rsidP="00672F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285E" w:rsidRDefault="00CD285E" w:rsidP="00CD285E">
    <w:pPr>
      <w:tabs>
        <w:tab w:val="center" w:pos="4680"/>
        <w:tab w:val="right" w:pos="9360"/>
      </w:tabs>
      <w:spacing w:line="240" w:lineRule="auto"/>
    </w:pPr>
    <w:r w:rsidRPr="00181C9D">
      <w:rPr>
        <w:b/>
        <w:sz w:val="28"/>
      </w:rPr>
      <w:t>SMART Goals</w:t>
    </w:r>
    <w:r>
      <w:t>:</w:t>
    </w:r>
  </w:p>
  <w:p w:rsidR="00CD285E" w:rsidRPr="00181C9D" w:rsidRDefault="00CD285E" w:rsidP="00CD285E">
    <w:pPr>
      <w:tabs>
        <w:tab w:val="center" w:pos="4680"/>
        <w:tab w:val="right" w:pos="9360"/>
      </w:tabs>
      <w:spacing w:line="240" w:lineRule="auto"/>
      <w:rPr>
        <w:b/>
      </w:rPr>
    </w:pPr>
    <w:r w:rsidRPr="00181C9D">
      <w:rPr>
        <w:rFonts w:eastAsia="Wingdings" w:cs="Wingdings"/>
        <w:b/>
      </w:rPr>
      <w:t></w:t>
    </w:r>
    <w:r w:rsidRPr="00181C9D">
      <w:rPr>
        <w:b/>
      </w:rPr>
      <w:t xml:space="preserve"> </w:t>
    </w:r>
    <w:r w:rsidRPr="00D16B02">
      <w:rPr>
        <w:b/>
        <w:color w:val="0070C0"/>
      </w:rPr>
      <w:t>Specific</w:t>
    </w:r>
    <w:r>
      <w:rPr>
        <w:b/>
      </w:rPr>
      <w:tab/>
      <w:t xml:space="preserve">  </w:t>
    </w:r>
    <w:r w:rsidRPr="00181C9D">
      <w:rPr>
        <w:rFonts w:eastAsia="Wingdings" w:cs="Wingdings"/>
        <w:b/>
      </w:rPr>
      <w:t></w:t>
    </w:r>
    <w:r w:rsidRPr="00181C9D">
      <w:rPr>
        <w:b/>
      </w:rPr>
      <w:t xml:space="preserve"> </w:t>
    </w:r>
    <w:r w:rsidRPr="00D16B02">
      <w:rPr>
        <w:b/>
        <w:color w:val="C00000"/>
      </w:rPr>
      <w:t>Measurable</w:t>
    </w:r>
    <w:r w:rsidRPr="00181C9D">
      <w:rPr>
        <w:b/>
      </w:rPr>
      <w:t xml:space="preserve">   </w:t>
    </w:r>
    <w:r w:rsidRPr="00181C9D">
      <w:rPr>
        <w:rFonts w:eastAsia="Wingdings" w:cs="Wingdings"/>
        <w:b/>
      </w:rPr>
      <w:t></w:t>
    </w:r>
    <w:r w:rsidRPr="00181C9D">
      <w:rPr>
        <w:b/>
      </w:rPr>
      <w:t xml:space="preserve"> </w:t>
    </w:r>
    <w:r w:rsidRPr="00D16B02">
      <w:rPr>
        <w:b/>
        <w:color w:val="FFC000"/>
      </w:rPr>
      <w:t>Achievable</w:t>
    </w:r>
    <w:r w:rsidRPr="00181C9D">
      <w:rPr>
        <w:b/>
      </w:rPr>
      <w:t xml:space="preserve"> </w:t>
    </w:r>
    <w:r w:rsidRPr="00181C9D">
      <w:rPr>
        <w:rFonts w:eastAsia="Wingdings" w:cs="Wingdings"/>
        <w:b/>
      </w:rPr>
      <w:t></w:t>
    </w:r>
    <w:r w:rsidRPr="00181C9D">
      <w:rPr>
        <w:b/>
      </w:rPr>
      <w:t xml:space="preserve"> </w:t>
    </w:r>
    <w:r w:rsidRPr="00D16B02">
      <w:rPr>
        <w:b/>
        <w:color w:val="00B050"/>
      </w:rPr>
      <w:t>Results-Focused</w:t>
    </w:r>
    <w:r>
      <w:rPr>
        <w:b/>
        <w:color w:val="92D050"/>
      </w:rPr>
      <w:t xml:space="preserve"> </w:t>
    </w:r>
    <w:r w:rsidRPr="00181C9D">
      <w:rPr>
        <w:rFonts w:eastAsia="Wingdings" w:cs="Wingdings"/>
        <w:b/>
      </w:rPr>
      <w:t></w:t>
    </w:r>
    <w:r w:rsidRPr="00181C9D">
      <w:rPr>
        <w:b/>
      </w:rPr>
      <w:t xml:space="preserve"> </w:t>
    </w:r>
    <w:r w:rsidRPr="00D16B02">
      <w:rPr>
        <w:b/>
        <w:color w:val="00B0F0"/>
      </w:rPr>
      <w:t>Time Bound</w:t>
    </w:r>
  </w:p>
  <w:p w:rsidR="00672F79" w:rsidRPr="00CD285E" w:rsidRDefault="00672F79" w:rsidP="00CD28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4D89" w:rsidRDefault="00564D89" w:rsidP="00672F79">
      <w:pPr>
        <w:spacing w:line="240" w:lineRule="auto"/>
      </w:pPr>
      <w:r>
        <w:separator/>
      </w:r>
    </w:p>
  </w:footnote>
  <w:footnote w:type="continuationSeparator" w:id="0">
    <w:p w:rsidR="00564D89" w:rsidRDefault="00564D89" w:rsidP="00672F7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A584241A"/>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
    <w:nsid w:val="00000002"/>
    <w:multiLevelType w:val="hybridMultilevel"/>
    <w:tmpl w:val="C0A64F7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2">
    <w:nsid w:val="00000003"/>
    <w:multiLevelType w:val="hybridMultilevel"/>
    <w:tmpl w:val="00000003"/>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3">
    <w:nsid w:val="00000004"/>
    <w:multiLevelType w:val="hybridMultilevel"/>
    <w:tmpl w:val="CA22075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4">
    <w:nsid w:val="00000005"/>
    <w:multiLevelType w:val="hybridMultilevel"/>
    <w:tmpl w:val="00000005"/>
    <w:lvl w:ilvl="0" w:tplc="FFFFFFFF">
      <w:start w:val="1"/>
      <w:numFmt w:val="bullet"/>
      <w:lvlText w:val="●"/>
      <w:lvlJc w:val="left"/>
      <w:pPr>
        <w:tabs>
          <w:tab w:val="num" w:pos="0"/>
        </w:tabs>
        <w:ind w:left="1440" w:hanging="108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2160" w:hanging="108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880" w:hanging="90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3600" w:hanging="108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4320" w:hanging="108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5040" w:hanging="90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760" w:hanging="108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6480" w:hanging="108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7200" w:hanging="900"/>
      </w:pPr>
      <w:rPr>
        <w:rFonts w:ascii="Verdana" w:eastAsia="Verdana" w:hAnsi="Verdana" w:cs="Verdana"/>
        <w:b w:val="0"/>
        <w:bCs w:val="0"/>
        <w:i w:val="0"/>
        <w:iCs w:val="0"/>
        <w:strike w:val="0"/>
        <w:color w:val="000000"/>
        <w:sz w:val="20"/>
        <w:szCs w:val="20"/>
        <w:u w:val="none"/>
      </w:rPr>
    </w:lvl>
  </w:abstractNum>
  <w:abstractNum w:abstractNumId="5">
    <w:nsid w:val="00000006"/>
    <w:multiLevelType w:val="hybridMultilevel"/>
    <w:tmpl w:val="00000006"/>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6">
    <w:nsid w:val="02726CF9"/>
    <w:multiLevelType w:val="hybridMultilevel"/>
    <w:tmpl w:val="AACA7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4902508"/>
    <w:multiLevelType w:val="hybridMultilevel"/>
    <w:tmpl w:val="BE020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424A67"/>
    <w:multiLevelType w:val="hybridMultilevel"/>
    <w:tmpl w:val="03261B36"/>
    <w:lvl w:ilvl="0" w:tplc="D20E105C">
      <w:start w:val="1"/>
      <w:numFmt w:val="decimal"/>
      <w:lvlText w:val="%1)"/>
      <w:lvlJc w:val="left"/>
      <w:pPr>
        <w:ind w:left="720" w:hanging="360"/>
      </w:pPr>
      <w:rPr>
        <w:rFonts w:ascii="Century Gothic" w:hAnsi="Century Gothic" w:hint="default"/>
        <w:b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1A0689"/>
    <w:multiLevelType w:val="hybridMultilevel"/>
    <w:tmpl w:val="7B8404BA"/>
    <w:lvl w:ilvl="0" w:tplc="FB0C86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5916A37"/>
    <w:multiLevelType w:val="hybridMultilevel"/>
    <w:tmpl w:val="F1E47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525EF9"/>
    <w:multiLevelType w:val="hybridMultilevel"/>
    <w:tmpl w:val="83BC6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5CE352F"/>
    <w:multiLevelType w:val="hybridMultilevel"/>
    <w:tmpl w:val="614E64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27D12CD"/>
    <w:multiLevelType w:val="hybridMultilevel"/>
    <w:tmpl w:val="D53ABA5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06B0D9F"/>
    <w:multiLevelType w:val="hybridMultilevel"/>
    <w:tmpl w:val="94502886"/>
    <w:lvl w:ilvl="0" w:tplc="DFC885EE">
      <w:start w:val="1"/>
      <w:numFmt w:val="upp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6502510"/>
    <w:multiLevelType w:val="hybridMultilevel"/>
    <w:tmpl w:val="CF629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BFA08BE"/>
    <w:multiLevelType w:val="hybridMultilevel"/>
    <w:tmpl w:val="09A8C2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0"/>
  </w:num>
  <w:num w:numId="3">
    <w:abstractNumId w:val="1"/>
  </w:num>
  <w:num w:numId="4">
    <w:abstractNumId w:val="10"/>
  </w:num>
  <w:num w:numId="5">
    <w:abstractNumId w:val="14"/>
  </w:num>
  <w:num w:numId="6">
    <w:abstractNumId w:val="2"/>
  </w:num>
  <w:num w:numId="7">
    <w:abstractNumId w:val="3"/>
  </w:num>
  <w:num w:numId="8">
    <w:abstractNumId w:val="4"/>
  </w:num>
  <w:num w:numId="9">
    <w:abstractNumId w:val="5"/>
  </w:num>
  <w:num w:numId="10">
    <w:abstractNumId w:val="16"/>
  </w:num>
  <w:num w:numId="11">
    <w:abstractNumId w:val="12"/>
  </w:num>
  <w:num w:numId="12">
    <w:abstractNumId w:val="8"/>
  </w:num>
  <w:num w:numId="13">
    <w:abstractNumId w:val="13"/>
  </w:num>
  <w:num w:numId="14">
    <w:abstractNumId w:val="6"/>
  </w:num>
  <w:num w:numId="15">
    <w:abstractNumId w:val="7"/>
  </w:num>
  <w:num w:numId="16">
    <w:abstractNumId w:val="15"/>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F79"/>
    <w:rsid w:val="00005238"/>
    <w:rsid w:val="00017308"/>
    <w:rsid w:val="00033902"/>
    <w:rsid w:val="0004336D"/>
    <w:rsid w:val="0004624B"/>
    <w:rsid w:val="00051B92"/>
    <w:rsid w:val="00063275"/>
    <w:rsid w:val="000933AD"/>
    <w:rsid w:val="00096B68"/>
    <w:rsid w:val="000B5D84"/>
    <w:rsid w:val="000D659A"/>
    <w:rsid w:val="00104F2F"/>
    <w:rsid w:val="001512AC"/>
    <w:rsid w:val="00152782"/>
    <w:rsid w:val="00153ADD"/>
    <w:rsid w:val="001722E8"/>
    <w:rsid w:val="001753DA"/>
    <w:rsid w:val="001779AC"/>
    <w:rsid w:val="00183C32"/>
    <w:rsid w:val="001E1744"/>
    <w:rsid w:val="001F1379"/>
    <w:rsid w:val="00221918"/>
    <w:rsid w:val="00275F26"/>
    <w:rsid w:val="002D2AB6"/>
    <w:rsid w:val="002F2EE8"/>
    <w:rsid w:val="00302159"/>
    <w:rsid w:val="003565F7"/>
    <w:rsid w:val="003B1241"/>
    <w:rsid w:val="003C73AC"/>
    <w:rsid w:val="00484685"/>
    <w:rsid w:val="004D277B"/>
    <w:rsid w:val="004F34E4"/>
    <w:rsid w:val="005110F7"/>
    <w:rsid w:val="00513FBC"/>
    <w:rsid w:val="00541675"/>
    <w:rsid w:val="005460BF"/>
    <w:rsid w:val="00553739"/>
    <w:rsid w:val="00562F70"/>
    <w:rsid w:val="00564D89"/>
    <w:rsid w:val="005A6978"/>
    <w:rsid w:val="005B5151"/>
    <w:rsid w:val="005B7345"/>
    <w:rsid w:val="005D7FF3"/>
    <w:rsid w:val="005E3ADE"/>
    <w:rsid w:val="0060352C"/>
    <w:rsid w:val="006145BA"/>
    <w:rsid w:val="00645923"/>
    <w:rsid w:val="00651045"/>
    <w:rsid w:val="0067138E"/>
    <w:rsid w:val="00672F79"/>
    <w:rsid w:val="006A2287"/>
    <w:rsid w:val="006C0BA6"/>
    <w:rsid w:val="006D15AF"/>
    <w:rsid w:val="006E375A"/>
    <w:rsid w:val="006E42D8"/>
    <w:rsid w:val="0071122E"/>
    <w:rsid w:val="007138B1"/>
    <w:rsid w:val="0071648A"/>
    <w:rsid w:val="00755CE5"/>
    <w:rsid w:val="00777D2B"/>
    <w:rsid w:val="007929A4"/>
    <w:rsid w:val="007C5BA7"/>
    <w:rsid w:val="007F2F1B"/>
    <w:rsid w:val="008161C6"/>
    <w:rsid w:val="00836E39"/>
    <w:rsid w:val="00842DC2"/>
    <w:rsid w:val="00852A3B"/>
    <w:rsid w:val="0089037C"/>
    <w:rsid w:val="008C2C1A"/>
    <w:rsid w:val="008C7F97"/>
    <w:rsid w:val="008D1602"/>
    <w:rsid w:val="008D1D98"/>
    <w:rsid w:val="008D6C23"/>
    <w:rsid w:val="008E7206"/>
    <w:rsid w:val="00901FF4"/>
    <w:rsid w:val="009332E8"/>
    <w:rsid w:val="009465E4"/>
    <w:rsid w:val="00952B3B"/>
    <w:rsid w:val="00955305"/>
    <w:rsid w:val="00991B71"/>
    <w:rsid w:val="009A04D9"/>
    <w:rsid w:val="009D4820"/>
    <w:rsid w:val="00A346ED"/>
    <w:rsid w:val="00A444C2"/>
    <w:rsid w:val="00A44FBB"/>
    <w:rsid w:val="00A85556"/>
    <w:rsid w:val="00A94BD6"/>
    <w:rsid w:val="00AA6B56"/>
    <w:rsid w:val="00AC44E7"/>
    <w:rsid w:val="00AD5EA8"/>
    <w:rsid w:val="00AE3B3A"/>
    <w:rsid w:val="00B10F4D"/>
    <w:rsid w:val="00B1240E"/>
    <w:rsid w:val="00B51345"/>
    <w:rsid w:val="00B908EF"/>
    <w:rsid w:val="00BC252B"/>
    <w:rsid w:val="00BE07EC"/>
    <w:rsid w:val="00BF11F7"/>
    <w:rsid w:val="00C02974"/>
    <w:rsid w:val="00C17F3A"/>
    <w:rsid w:val="00C50825"/>
    <w:rsid w:val="00C77B87"/>
    <w:rsid w:val="00C831C8"/>
    <w:rsid w:val="00CA1D28"/>
    <w:rsid w:val="00CB18CD"/>
    <w:rsid w:val="00CD285E"/>
    <w:rsid w:val="00CF4EA6"/>
    <w:rsid w:val="00D13F40"/>
    <w:rsid w:val="00D35CC6"/>
    <w:rsid w:val="00D62BC7"/>
    <w:rsid w:val="00DA38C0"/>
    <w:rsid w:val="00DB115C"/>
    <w:rsid w:val="00DF5863"/>
    <w:rsid w:val="00E00775"/>
    <w:rsid w:val="00E0544E"/>
    <w:rsid w:val="00E121EA"/>
    <w:rsid w:val="00E32418"/>
    <w:rsid w:val="00E36028"/>
    <w:rsid w:val="00EF1DBF"/>
    <w:rsid w:val="00F57D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89E57E5-90A3-41BF-ABBE-C1B510998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heme="minorHAnsi" w:hAnsi="Verdana" w:cstheme="minorBidi"/>
        <w:sz w:val="24"/>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16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2F7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672F79"/>
    <w:pPr>
      <w:tabs>
        <w:tab w:val="center" w:pos="4680"/>
        <w:tab w:val="right" w:pos="9360"/>
      </w:tabs>
      <w:spacing w:line="240" w:lineRule="auto"/>
    </w:pPr>
  </w:style>
  <w:style w:type="character" w:customStyle="1" w:styleId="HeaderChar">
    <w:name w:val="Header Char"/>
    <w:basedOn w:val="DefaultParagraphFont"/>
    <w:link w:val="Header"/>
    <w:rsid w:val="00672F79"/>
  </w:style>
  <w:style w:type="paragraph" w:styleId="Footer">
    <w:name w:val="footer"/>
    <w:basedOn w:val="Normal"/>
    <w:link w:val="FooterChar"/>
    <w:uiPriority w:val="99"/>
    <w:unhideWhenUsed/>
    <w:rsid w:val="00672F79"/>
    <w:pPr>
      <w:tabs>
        <w:tab w:val="center" w:pos="4680"/>
        <w:tab w:val="right" w:pos="9360"/>
      </w:tabs>
      <w:spacing w:line="240" w:lineRule="auto"/>
    </w:pPr>
  </w:style>
  <w:style w:type="character" w:customStyle="1" w:styleId="FooterChar">
    <w:name w:val="Footer Char"/>
    <w:basedOn w:val="DefaultParagraphFont"/>
    <w:link w:val="Footer"/>
    <w:uiPriority w:val="99"/>
    <w:rsid w:val="00672F79"/>
  </w:style>
  <w:style w:type="paragraph" w:styleId="BalloonText">
    <w:name w:val="Balloon Text"/>
    <w:basedOn w:val="Normal"/>
    <w:link w:val="BalloonTextChar"/>
    <w:uiPriority w:val="99"/>
    <w:semiHidden/>
    <w:unhideWhenUsed/>
    <w:rsid w:val="00672F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F79"/>
    <w:rPr>
      <w:rFonts w:ascii="Tahoma" w:hAnsi="Tahoma" w:cs="Tahoma"/>
      <w:sz w:val="16"/>
      <w:szCs w:val="16"/>
    </w:rPr>
  </w:style>
  <w:style w:type="paragraph" w:styleId="ListParagraph">
    <w:name w:val="List Paragraph"/>
    <w:basedOn w:val="Normal"/>
    <w:uiPriority w:val="34"/>
    <w:qFormat/>
    <w:rsid w:val="000933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04384">
      <w:bodyDiv w:val="1"/>
      <w:marLeft w:val="0"/>
      <w:marRight w:val="0"/>
      <w:marTop w:val="0"/>
      <w:marBottom w:val="0"/>
      <w:divBdr>
        <w:top w:val="none" w:sz="0" w:space="0" w:color="auto"/>
        <w:left w:val="none" w:sz="0" w:space="0" w:color="auto"/>
        <w:bottom w:val="none" w:sz="0" w:space="0" w:color="auto"/>
        <w:right w:val="none" w:sz="0" w:space="0" w:color="auto"/>
      </w:divBdr>
    </w:div>
    <w:div w:id="1043870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97F12-6B61-4D00-8B54-FF5182B3B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487</TotalTime>
  <Pages>5</Pages>
  <Words>959</Words>
  <Characters>5470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Judy Barmett</dc:creator>
  <cp:lastModifiedBy>Mckeown, Kristin A</cp:lastModifiedBy>
  <cp:revision>8</cp:revision>
  <cp:lastPrinted>2014-12-02T18:10:00Z</cp:lastPrinted>
  <dcterms:created xsi:type="dcterms:W3CDTF">2014-12-02T17:58:00Z</dcterms:created>
  <dcterms:modified xsi:type="dcterms:W3CDTF">2014-12-09T16:58:00Z</dcterms:modified>
</cp:coreProperties>
</file>